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62381" w14:textId="22D52A24" w:rsidR="002058BE" w:rsidRPr="00286714" w:rsidRDefault="008D029D">
      <w:pPr>
        <w:spacing w:after="160"/>
        <w:ind w:left="1440"/>
        <w:rPr>
          <w:b/>
          <w:color w:val="000000" w:themeColor="text1"/>
        </w:rPr>
      </w:pPr>
      <w:bookmarkStart w:id="0" w:name="_GoBack"/>
      <w:bookmarkEnd w:id="0"/>
      <w:r w:rsidRPr="00286714">
        <w:rPr>
          <w:b/>
          <w:color w:val="000000" w:themeColor="text1"/>
        </w:rPr>
        <w:t>Xeerka 415.00: “Faquuqid, Qashqashaad, Gacan-ka-hadal, iyo Aargudasho”</w:t>
      </w:r>
    </w:p>
    <w:p w14:paraId="651CEFAA" w14:textId="66BE6664" w:rsidR="002058BE" w:rsidRPr="00286714" w:rsidRDefault="008D029D">
      <w:pPr>
        <w:spacing w:after="160"/>
        <w:jc w:val="center"/>
        <w:rPr>
          <w:b/>
          <w:color w:val="000000" w:themeColor="text1"/>
          <w:highlight w:val="yellow"/>
          <w:u w:val="single"/>
        </w:rPr>
      </w:pPr>
      <w:r w:rsidRPr="00286714">
        <w:rPr>
          <w:b/>
          <w:color w:val="000000" w:themeColor="text1"/>
        </w:rPr>
        <w:t>Warqad Xog-side ah</w:t>
      </w:r>
    </w:p>
    <w:p w14:paraId="22234ADD" w14:textId="62C77069" w:rsidR="002058BE" w:rsidRPr="00286714" w:rsidRDefault="00342A96">
      <w:pPr>
        <w:spacing w:after="160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t>Hordhac</w:t>
      </w:r>
    </w:p>
    <w:p w14:paraId="3EFBCEA9" w14:textId="483D1FCA" w:rsidR="002058BE" w:rsidRPr="00286714" w:rsidRDefault="00844CA1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Warqaddan waxay siddaa xog ku saabsan xeerka 415.00 ee dugsiyada Saint Paul Public Schools, “Faquuqid, Qashqashaad, Gacan-ka-hadal, iyo Aargudasho” iyo foomka </w:t>
      </w:r>
      <w:r w:rsidR="00F34C09" w:rsidRPr="00286714">
        <w:rPr>
          <w:color w:val="000000" w:themeColor="text1"/>
        </w:rPr>
        <w:t>dacwa</w:t>
      </w:r>
      <w:r w:rsidR="00286714" w:rsidRPr="00286714">
        <w:rPr>
          <w:color w:val="000000" w:themeColor="text1"/>
        </w:rPr>
        <w:t>d</w:t>
      </w:r>
      <w:r w:rsidR="00F34C09" w:rsidRPr="00286714">
        <w:rPr>
          <w:color w:val="000000" w:themeColor="text1"/>
        </w:rPr>
        <w:t>da</w:t>
      </w:r>
      <w:r w:rsidRPr="00286714">
        <w:rPr>
          <w:color w:val="000000" w:themeColor="text1"/>
        </w:rPr>
        <w:t xml:space="preserve"> ee 415.00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 xml:space="preserve">Xeerka 415.00 ma oggola aargudasho iyo faquuqid, qashqashaad, ama gacan-ka-hadal </w:t>
      </w:r>
      <w:r w:rsidR="00AE5764" w:rsidRPr="00286714">
        <w:rPr>
          <w:color w:val="000000" w:themeColor="text1"/>
        </w:rPr>
        <w:t>ka dhan ah</w:t>
      </w:r>
      <w:r w:rsidRPr="00286714">
        <w:rPr>
          <w:color w:val="000000" w:themeColor="text1"/>
        </w:rPr>
        <w:t xml:space="preserve"> dadka xuquuqahooda si gooni ah loo dhowro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Xogaha hoose waxay sharraxayaan xeerka 415.00 iyo sida loo buuxiyo</w:t>
      </w:r>
      <w:r w:rsidR="00AE5764" w:rsidRPr="00286714">
        <w:rPr>
          <w:color w:val="000000" w:themeColor="text1"/>
        </w:rPr>
        <w:t xml:space="preserve"> dacwo</w:t>
      </w:r>
      <w:r w:rsidR="00C94390" w:rsidRPr="00286714">
        <w:rPr>
          <w:color w:val="000000" w:themeColor="text1"/>
        </w:rPr>
        <w:t>.</w:t>
      </w:r>
    </w:p>
    <w:p w14:paraId="5D340315" w14:textId="10F318EA" w:rsidR="002058BE" w:rsidRPr="00286714" w:rsidRDefault="00AE5764" w:rsidP="00C457C9">
      <w:pPr>
        <w:spacing w:after="160"/>
        <w:rPr>
          <w:color w:val="000000" w:themeColor="text1"/>
        </w:rPr>
      </w:pPr>
      <w:r w:rsidRPr="00286714">
        <w:rPr>
          <w:color w:val="000000" w:themeColor="text1"/>
        </w:rPr>
        <w:t>Xeerkan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(</w:t>
      </w:r>
      <w:hyperlink r:id="rId7">
        <w:r w:rsidR="00C94390" w:rsidRPr="00286714">
          <w:rPr>
            <w:color w:val="000000" w:themeColor="text1"/>
            <w:u w:val="single"/>
          </w:rPr>
          <w:t>415.00 policy</w:t>
        </w:r>
      </w:hyperlink>
      <w:r w:rsidRPr="00286714">
        <w:rPr>
          <w:color w:val="000000" w:themeColor="text1"/>
          <w:u w:val="single"/>
        </w:rPr>
        <w:t>)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iyo foomka dacwada ee</w:t>
      </w:r>
      <w:r w:rsidR="00C94390" w:rsidRPr="00286714">
        <w:rPr>
          <w:color w:val="000000" w:themeColor="text1"/>
        </w:rPr>
        <w:t xml:space="preserve"> </w:t>
      </w:r>
      <w:hyperlink r:id="rId8">
        <w:r w:rsidR="00C94390" w:rsidRPr="00286714">
          <w:rPr>
            <w:color w:val="000000" w:themeColor="text1"/>
            <w:u w:val="single"/>
          </w:rPr>
          <w:t>415.00 complaint form</w:t>
        </w:r>
      </w:hyperlink>
      <w:r w:rsidR="00C94390" w:rsidRPr="00286714">
        <w:rPr>
          <w:color w:val="000000" w:themeColor="text1"/>
        </w:rPr>
        <w:t xml:space="preserve"> </w:t>
      </w:r>
      <w:r w:rsidR="00C457C9" w:rsidRPr="00286714">
        <w:rPr>
          <w:color w:val="000000" w:themeColor="text1"/>
        </w:rPr>
        <w:t>waxaa laga heli karaa</w:t>
      </w:r>
      <w:r w:rsidR="00986E09" w:rsidRPr="00286714">
        <w:rPr>
          <w:color w:val="000000" w:themeColor="text1"/>
        </w:rPr>
        <w:t xml:space="preserve"> bartan</w:t>
      </w:r>
      <w:r w:rsidR="00C94390" w:rsidRPr="00286714">
        <w:rPr>
          <w:color w:val="000000" w:themeColor="text1"/>
        </w:rPr>
        <w:t xml:space="preserve">: </w:t>
      </w:r>
      <w:hyperlink r:id="rId9">
        <w:r w:rsidR="00C94390" w:rsidRPr="00286714">
          <w:rPr>
            <w:color w:val="000000" w:themeColor="text1"/>
            <w:u w:val="single"/>
          </w:rPr>
          <w:t>https://www.spps.org/policy</w:t>
        </w:r>
      </w:hyperlink>
      <w:r w:rsidR="00C94390" w:rsidRPr="00286714">
        <w:rPr>
          <w:color w:val="000000" w:themeColor="text1"/>
        </w:rPr>
        <w:t xml:space="preserve">. </w:t>
      </w:r>
      <w:r w:rsidR="00986E09" w:rsidRPr="00286714">
        <w:rPr>
          <w:color w:val="000000" w:themeColor="text1"/>
        </w:rPr>
        <w:t xml:space="preserve">Foomkan </w:t>
      </w:r>
      <w:r w:rsidRPr="00286714">
        <w:rPr>
          <w:color w:val="000000" w:themeColor="text1"/>
        </w:rPr>
        <w:t xml:space="preserve">dacwada ee </w:t>
      </w:r>
      <w:r w:rsidR="00986E09" w:rsidRPr="00286714">
        <w:rPr>
          <w:color w:val="000000" w:themeColor="text1"/>
        </w:rPr>
        <w:t>415.00 oo aan warqad aheyn waxaa laga heli karaa</w:t>
      </w:r>
      <w:r w:rsidR="00C94390" w:rsidRPr="00286714">
        <w:rPr>
          <w:color w:val="000000" w:themeColor="text1"/>
        </w:rPr>
        <w:t xml:space="preserve">: </w:t>
      </w:r>
      <w:hyperlink r:id="rId10">
        <w:r w:rsidR="00C94390" w:rsidRPr="00286714">
          <w:rPr>
            <w:color w:val="000000" w:themeColor="text1"/>
            <w:u w:val="single"/>
          </w:rPr>
          <w:t>Online Complaint</w:t>
        </w:r>
      </w:hyperlink>
      <w:r w:rsidR="00C94390" w:rsidRPr="00286714">
        <w:rPr>
          <w:color w:val="000000" w:themeColor="text1"/>
        </w:rPr>
        <w:t>.</w:t>
      </w:r>
    </w:p>
    <w:p w14:paraId="2F6726BB" w14:textId="2940481F" w:rsidR="002058BE" w:rsidRPr="00286714" w:rsidRDefault="00986E09">
      <w:pPr>
        <w:spacing w:after="160"/>
        <w:jc w:val="both"/>
        <w:rPr>
          <w:b/>
          <w:color w:val="000000" w:themeColor="text1"/>
        </w:rPr>
      </w:pPr>
      <w:r w:rsidRPr="00286714">
        <w:rPr>
          <w:color w:val="000000" w:themeColor="text1"/>
        </w:rPr>
        <w:t xml:space="preserve">Fadlan si fiican u akhri warqaddan xog-sidaha. Fiiri hoos haddii aad u baahan tahay </w:t>
      </w:r>
      <w:r w:rsidR="00AE5764" w:rsidRPr="00286714">
        <w:rPr>
          <w:color w:val="000000" w:themeColor="text1"/>
        </w:rPr>
        <w:t>in lagaa caawiyo buuxinta dacwad</w:t>
      </w:r>
      <w:r w:rsidRPr="00286714">
        <w:rPr>
          <w:color w:val="000000" w:themeColor="text1"/>
        </w:rPr>
        <w:t xml:space="preserve"> ama </w:t>
      </w:r>
      <w:r w:rsidR="00AE5764" w:rsidRPr="00286714">
        <w:rPr>
          <w:color w:val="000000" w:themeColor="text1"/>
        </w:rPr>
        <w:t xml:space="preserve">haddii aad </w:t>
      </w:r>
      <w:r w:rsidRPr="00286714">
        <w:rPr>
          <w:color w:val="000000" w:themeColor="text1"/>
        </w:rPr>
        <w:t xml:space="preserve">u baahan tahay </w:t>
      </w:r>
      <w:r w:rsidR="00AE5764" w:rsidRPr="00286714">
        <w:rPr>
          <w:color w:val="000000" w:themeColor="text1"/>
        </w:rPr>
        <w:t>qaab</w:t>
      </w:r>
      <w:r w:rsidRPr="00286714">
        <w:rPr>
          <w:color w:val="000000" w:themeColor="text1"/>
        </w:rPr>
        <w:t xml:space="preserve"> ka beddelan qaabkan si aad u heshid xogtan</w:t>
      </w:r>
      <w:r w:rsidR="00C94390" w:rsidRPr="00286714">
        <w:rPr>
          <w:color w:val="000000" w:themeColor="text1"/>
        </w:rPr>
        <w:t>:</w:t>
      </w:r>
    </w:p>
    <w:p w14:paraId="23458F34" w14:textId="0B82896E" w:rsidR="002058BE" w:rsidRPr="00286714" w:rsidRDefault="00AE5764">
      <w:pPr>
        <w:spacing w:after="160"/>
        <w:jc w:val="both"/>
        <w:rPr>
          <w:b/>
          <w:color w:val="000000" w:themeColor="text1"/>
        </w:rPr>
      </w:pPr>
      <w:r w:rsidRPr="00286714">
        <w:rPr>
          <w:b/>
          <w:color w:val="000000" w:themeColor="text1"/>
        </w:rPr>
        <w:t>*</w:t>
      </w:r>
      <w:r w:rsidR="00986E09" w:rsidRPr="00286714">
        <w:rPr>
          <w:b/>
          <w:color w:val="000000" w:themeColor="text1"/>
        </w:rPr>
        <w:t xml:space="preserve">Haddii aad tahay arday ama waalid </w:t>
      </w:r>
      <w:r w:rsidRPr="00286714">
        <w:rPr>
          <w:b/>
          <w:color w:val="000000" w:themeColor="text1"/>
        </w:rPr>
        <w:t xml:space="preserve">fadlan </w:t>
      </w:r>
      <w:r w:rsidR="00986E09" w:rsidRPr="00286714">
        <w:rPr>
          <w:b/>
          <w:color w:val="000000" w:themeColor="text1"/>
        </w:rPr>
        <w:t>la xiriir</w:t>
      </w:r>
      <w:r w:rsidR="00C94390" w:rsidRPr="00286714">
        <w:rPr>
          <w:b/>
          <w:color w:val="000000" w:themeColor="text1"/>
        </w:rPr>
        <w:t>:</w:t>
      </w:r>
    </w:p>
    <w:p w14:paraId="3E938B5E" w14:textId="40C03926" w:rsidR="002058BE" w:rsidRPr="00286714" w:rsidRDefault="00986E09">
      <w:pPr>
        <w:numPr>
          <w:ilvl w:val="0"/>
          <w:numId w:val="3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Qofka u doodo </w:t>
      </w:r>
      <w:r w:rsidR="003D7783" w:rsidRPr="00286714">
        <w:rPr>
          <w:color w:val="000000" w:themeColor="text1"/>
        </w:rPr>
        <w:t>ardayda iyo waalidka</w:t>
      </w:r>
      <w:r w:rsidR="00AE5764" w:rsidRPr="00286714">
        <w:rPr>
          <w:color w:val="000000" w:themeColor="text1"/>
        </w:rPr>
        <w:t>,</w:t>
      </w:r>
      <w:r w:rsidR="003D7783" w:rsidRPr="00286714">
        <w:rPr>
          <w:color w:val="000000" w:themeColor="text1"/>
        </w:rPr>
        <w:t xml:space="preserve"> ka wac </w:t>
      </w:r>
      <w:r w:rsidR="00C94390" w:rsidRPr="00286714">
        <w:rPr>
          <w:color w:val="000000" w:themeColor="text1"/>
        </w:rPr>
        <w:t xml:space="preserve">651-767-8394; </w:t>
      </w:r>
      <w:r w:rsidR="003D7783" w:rsidRPr="00286714">
        <w:rPr>
          <w:color w:val="000000" w:themeColor="text1"/>
        </w:rPr>
        <w:t>ama</w:t>
      </w:r>
      <w:r w:rsidRPr="00286714">
        <w:rPr>
          <w:color w:val="000000" w:themeColor="text1"/>
        </w:rPr>
        <w:t xml:space="preserve"> </w:t>
      </w:r>
    </w:p>
    <w:p w14:paraId="3D5667F2" w14:textId="5619E418" w:rsidR="002058BE" w:rsidRPr="00286714" w:rsidRDefault="003D7783">
      <w:pPr>
        <w:numPr>
          <w:ilvl w:val="0"/>
          <w:numId w:val="3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Maamulaha iskoolkaaga ama maamul-ku-xigeenkiisa</w:t>
      </w:r>
      <w:r w:rsidR="00C94390" w:rsidRPr="00286714">
        <w:rPr>
          <w:color w:val="000000" w:themeColor="text1"/>
        </w:rPr>
        <w:t>;</w:t>
      </w:r>
      <w:r w:rsidRPr="00286714">
        <w:rPr>
          <w:color w:val="000000" w:themeColor="text1"/>
        </w:rPr>
        <w:t xml:space="preserve"> ama</w:t>
      </w:r>
    </w:p>
    <w:p w14:paraId="36DE7DBD" w14:textId="383B9EF0" w:rsidR="002058BE" w:rsidRPr="00286714" w:rsidRDefault="003150C4">
      <w:pPr>
        <w:numPr>
          <w:ilvl w:val="0"/>
          <w:numId w:val="3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Xafiiska Kaaliyaha </w:t>
      </w:r>
      <w:r w:rsidR="001D4526" w:rsidRPr="00286714">
        <w:rPr>
          <w:color w:val="000000" w:themeColor="text1"/>
        </w:rPr>
        <w:t>Isku-duwaha Guud</w:t>
      </w:r>
      <w:r w:rsidR="00AE5764" w:rsidRPr="00286714">
        <w:rPr>
          <w:color w:val="000000" w:themeColor="text1"/>
        </w:rPr>
        <w:t>,</w:t>
      </w:r>
      <w:r w:rsidR="001D4526" w:rsidRPr="00286714">
        <w:rPr>
          <w:color w:val="000000" w:themeColor="text1"/>
        </w:rPr>
        <w:t xml:space="preserve"> ka wac,</w:t>
      </w:r>
      <w:r w:rsidR="00C94390" w:rsidRPr="00286714">
        <w:rPr>
          <w:color w:val="000000" w:themeColor="text1"/>
        </w:rPr>
        <w:t xml:space="preserve"> 651-767-8133 </w:t>
      </w:r>
      <w:r w:rsidR="00AE5764" w:rsidRPr="00286714">
        <w:rPr>
          <w:color w:val="000000" w:themeColor="text1"/>
        </w:rPr>
        <w:t>ama</w:t>
      </w:r>
      <w:r w:rsidR="00C94390" w:rsidRPr="00286714">
        <w:rPr>
          <w:color w:val="000000" w:themeColor="text1"/>
        </w:rPr>
        <w:t xml:space="preserve"> 651-767-8121.</w:t>
      </w:r>
    </w:p>
    <w:p w14:paraId="108A98CD" w14:textId="21A579D9" w:rsidR="002058BE" w:rsidRPr="00286714" w:rsidRDefault="00AE5764">
      <w:pPr>
        <w:spacing w:after="160"/>
        <w:jc w:val="both"/>
        <w:rPr>
          <w:b/>
          <w:color w:val="000000" w:themeColor="text1"/>
        </w:rPr>
      </w:pPr>
      <w:r w:rsidRPr="00286714">
        <w:rPr>
          <w:b/>
          <w:color w:val="000000" w:themeColor="text1"/>
        </w:rPr>
        <w:t>*</w:t>
      </w:r>
      <w:r w:rsidR="001D4526" w:rsidRPr="00286714">
        <w:rPr>
          <w:b/>
          <w:color w:val="000000" w:themeColor="text1"/>
        </w:rPr>
        <w:t>Haddii aad tahay shaqaalaha Degmada SPPS, fadlan la xiriir:</w:t>
      </w:r>
    </w:p>
    <w:p w14:paraId="30149B7C" w14:textId="44583784" w:rsidR="002058BE" w:rsidRPr="00286714" w:rsidRDefault="00066772">
      <w:pPr>
        <w:numPr>
          <w:ilvl w:val="0"/>
          <w:numId w:val="1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Horjoogahaaga ama maareeyahaaga</w:t>
      </w:r>
      <w:r w:rsidR="00AE5764" w:rsidRPr="00286714">
        <w:rPr>
          <w:color w:val="000000" w:themeColor="text1"/>
        </w:rPr>
        <w:t>;</w:t>
      </w:r>
      <w:r w:rsidRPr="00286714">
        <w:rPr>
          <w:color w:val="000000" w:themeColor="text1"/>
        </w:rPr>
        <w:t xml:space="preserve"> ama</w:t>
      </w:r>
    </w:p>
    <w:p w14:paraId="219DA191" w14:textId="0AD5FD86" w:rsidR="002058BE" w:rsidRPr="00286714" w:rsidRDefault="00066772">
      <w:pPr>
        <w:numPr>
          <w:ilvl w:val="0"/>
          <w:numId w:val="1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Agaasimaha Xafiiska Fursad-siinta Shaqada (EEO) </w:t>
      </w:r>
      <w:r w:rsidR="00AE5764" w:rsidRPr="00286714">
        <w:rPr>
          <w:color w:val="000000" w:themeColor="text1"/>
        </w:rPr>
        <w:t xml:space="preserve">651-764-2665; </w:t>
      </w:r>
      <w:r w:rsidRPr="00286714">
        <w:rPr>
          <w:color w:val="000000" w:themeColor="text1"/>
        </w:rPr>
        <w:t>ama</w:t>
      </w:r>
    </w:p>
    <w:p w14:paraId="374BF006" w14:textId="06845BD8" w:rsidR="002058BE" w:rsidRPr="00286714" w:rsidRDefault="00066772">
      <w:pPr>
        <w:numPr>
          <w:ilvl w:val="0"/>
          <w:numId w:val="1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Xafiiska Human Resources ka wac </w:t>
      </w:r>
      <w:r w:rsidR="00C94390" w:rsidRPr="00286714">
        <w:rPr>
          <w:color w:val="000000" w:themeColor="text1"/>
        </w:rPr>
        <w:t xml:space="preserve">651-767-8202, </w:t>
      </w:r>
      <w:r w:rsidR="00AE5764" w:rsidRPr="00286714">
        <w:rPr>
          <w:color w:val="000000" w:themeColor="text1"/>
        </w:rPr>
        <w:t>ama</w:t>
      </w:r>
      <w:r w:rsidR="00C94390" w:rsidRPr="00286714">
        <w:rPr>
          <w:color w:val="000000" w:themeColor="text1"/>
        </w:rPr>
        <w:t xml:space="preserve"> 761-767-8200.</w:t>
      </w:r>
    </w:p>
    <w:p w14:paraId="7743E06E" w14:textId="1EC42538" w:rsidR="002058BE" w:rsidRPr="00286714" w:rsidRDefault="00066772">
      <w:pPr>
        <w:spacing w:after="160"/>
        <w:rPr>
          <w:color w:val="000000" w:themeColor="text1"/>
        </w:rPr>
      </w:pPr>
      <w:r w:rsidRPr="00286714">
        <w:rPr>
          <w:color w:val="000000" w:themeColor="text1"/>
          <w:u w:val="single"/>
        </w:rPr>
        <w:t>Waa maxay xeerka 415.00?</w:t>
      </w:r>
    </w:p>
    <w:p w14:paraId="0205DC64" w14:textId="2325D316" w:rsidR="002058BE" w:rsidRPr="00286714" w:rsidRDefault="00066772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Xeerka 415.00 wuxuu mamnuucaa aargudasho iyo qashqashaad, faquuqid, ama gacan-ka-hadal</w:t>
      </w:r>
      <w:r w:rsidR="002144BF" w:rsidRPr="00286714">
        <w:rPr>
          <w:color w:val="000000" w:themeColor="text1"/>
        </w:rPr>
        <w:t xml:space="preserve"> ka dhan ah dadka sida goonida ah loo dhawro xuquuqdooda</w:t>
      </w:r>
      <w:r w:rsidR="00C94390" w:rsidRPr="00286714">
        <w:rPr>
          <w:color w:val="000000" w:themeColor="text1"/>
        </w:rPr>
        <w:t xml:space="preserve">. </w:t>
      </w:r>
      <w:r w:rsidR="00B42F5E" w:rsidRPr="00286714">
        <w:rPr>
          <w:color w:val="000000" w:themeColor="text1"/>
        </w:rPr>
        <w:t xml:space="preserve">Dadka sida goonida ah la dhowrayo xuquuqdooda waxaa uu xeerka 415.00 yiri waa </w:t>
      </w:r>
      <w:r w:rsidR="00EE780C" w:rsidRPr="00286714">
        <w:rPr>
          <w:color w:val="000000" w:themeColor="text1"/>
        </w:rPr>
        <w:t>qolo</w:t>
      </w:r>
      <w:r w:rsidR="004368C9" w:rsidRPr="00286714">
        <w:rPr>
          <w:color w:val="000000" w:themeColor="text1"/>
        </w:rPr>
        <w:t xml:space="preserve">, midab, waddanka uu qofku ka soo jeedo, waxa uu aaminsan yahay, diin, xaaladdiisa guur, meeqaanka uu ka joogo qoyska, </w:t>
      </w:r>
      <w:r w:rsidR="00EE780C" w:rsidRPr="00286714">
        <w:rPr>
          <w:color w:val="000000" w:themeColor="text1"/>
        </w:rPr>
        <w:t xml:space="preserve">jinsi, </w:t>
      </w:r>
      <w:r w:rsidR="00EE780C" w:rsidRPr="00286714">
        <w:rPr>
          <w:color w:val="000000" w:themeColor="text1"/>
          <w:lang w:val="es-ES"/>
        </w:rPr>
        <w:t>cidda uu u janjeero jaceyl/damac ahaan,</w:t>
      </w:r>
      <w:r w:rsidR="009C7FC3" w:rsidRPr="00286714">
        <w:rPr>
          <w:color w:val="000000" w:themeColor="text1"/>
          <w:lang w:val="es-ES"/>
        </w:rPr>
        <w:t xml:space="preserve"> shakhsiga sinjiyaddiisa,</w:t>
      </w:r>
      <w:r w:rsidR="000E7B7B" w:rsidRPr="00286714">
        <w:rPr>
          <w:color w:val="000000" w:themeColor="text1"/>
        </w:rPr>
        <w:t xml:space="preserve"> </w:t>
      </w:r>
      <w:r w:rsidR="009C7FC3" w:rsidRPr="00286714">
        <w:rPr>
          <w:color w:val="000000" w:themeColor="text1"/>
          <w:lang w:val="es-ES"/>
        </w:rPr>
        <w:t>haddii uu kaalmada dowladda helo, da’diisa</w:t>
      </w:r>
      <w:r w:rsidR="00876D8A" w:rsidRPr="00286714">
        <w:rPr>
          <w:color w:val="000000" w:themeColor="text1"/>
          <w:lang w:val="es-ES"/>
        </w:rPr>
        <w:t>,</w:t>
      </w:r>
      <w:r w:rsidR="009C7FC3" w:rsidRPr="00286714">
        <w:rPr>
          <w:color w:val="000000" w:themeColor="text1"/>
          <w:lang w:val="es-ES"/>
        </w:rPr>
        <w:t xml:space="preserve"> haddii uu naafo yahay, </w:t>
      </w:r>
      <w:r w:rsidR="00876D8A" w:rsidRPr="00286714">
        <w:rPr>
          <w:color w:val="000000" w:themeColor="text1"/>
          <w:lang w:val="es-ES"/>
        </w:rPr>
        <w:t xml:space="preserve">ama inuu xubin ka yahay guddi degaanka ah sida lagu tibaaxay xeerka </w:t>
      </w:r>
      <w:r w:rsidR="00876D8A" w:rsidRPr="00286714">
        <w:rPr>
          <w:color w:val="000000" w:themeColor="text1"/>
        </w:rPr>
        <w:t>Minn. Stat.§ 363A.03</w:t>
      </w:r>
      <w:r w:rsidR="00C94390" w:rsidRPr="00286714">
        <w:rPr>
          <w:color w:val="000000" w:themeColor="text1"/>
        </w:rPr>
        <w:t>.</w:t>
      </w:r>
    </w:p>
    <w:p w14:paraId="35E4A8B1" w14:textId="010DAFF0" w:rsidR="002058BE" w:rsidRPr="00286714" w:rsidRDefault="00901AC2">
      <w:pPr>
        <w:spacing w:after="160"/>
        <w:jc w:val="both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t>Ciddee ayaa xeerka 415.00</w:t>
      </w:r>
      <w:r w:rsidR="000E7B7B" w:rsidRPr="00286714">
        <w:rPr>
          <w:color w:val="000000" w:themeColor="text1"/>
          <w:u w:val="single"/>
        </w:rPr>
        <w:t xml:space="preserve"> qabanayaa</w:t>
      </w:r>
      <w:r w:rsidRPr="00286714">
        <w:rPr>
          <w:color w:val="000000" w:themeColor="text1"/>
          <w:u w:val="single"/>
        </w:rPr>
        <w:t>?</w:t>
      </w:r>
    </w:p>
    <w:p w14:paraId="20286945" w14:textId="6ECB5145" w:rsidR="002058BE" w:rsidRPr="00286714" w:rsidRDefault="00543E62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Xeerkan wuxuu qabanayaa ardayda, macallimiinta, mareeyayaasha, iyo dhammaan </w:t>
      </w:r>
      <w:r w:rsidR="00554071" w:rsidRPr="00286714">
        <w:rPr>
          <w:color w:val="000000" w:themeColor="text1"/>
        </w:rPr>
        <w:t>dadka</w:t>
      </w:r>
      <w:r w:rsidRPr="00286714">
        <w:rPr>
          <w:color w:val="000000" w:themeColor="text1"/>
        </w:rPr>
        <w:t xml:space="preserve"> kale ee u shaqeeyo Degmada sida ku xusan xeerka 415.00. </w:t>
      </w:r>
      <w:r w:rsidR="00554071" w:rsidRPr="00286714">
        <w:rPr>
          <w:color w:val="000000" w:themeColor="text1"/>
        </w:rPr>
        <w:t xml:space="preserve">Dadka ka shaqeeyo Degmada waxaa ka </w:t>
      </w:r>
      <w:r w:rsidR="00554071" w:rsidRPr="00286714">
        <w:rPr>
          <w:color w:val="000000" w:themeColor="text1"/>
        </w:rPr>
        <w:lastRenderedPageBreak/>
        <w:t xml:space="preserve">mid ah shaqaalaha rasmiga ah, kuwo qandaraas lala soo galay, </w:t>
      </w:r>
      <w:r w:rsidR="009A692A" w:rsidRPr="00286714">
        <w:rPr>
          <w:color w:val="000000" w:themeColor="text1"/>
        </w:rPr>
        <w:t>wakiillo shirkadeed, dad ah mutadawiciin, ama kuwo hoos yimaado hoggaanka iyo amarka Degmada.</w:t>
      </w:r>
    </w:p>
    <w:p w14:paraId="495B33D0" w14:textId="43B9734B" w:rsidR="002058BE" w:rsidRPr="00286714" w:rsidRDefault="00E137C3">
      <w:pPr>
        <w:spacing w:after="160"/>
        <w:jc w:val="both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t>Fal</w:t>
      </w:r>
      <w:r w:rsidR="009A692A" w:rsidRPr="00286714">
        <w:rPr>
          <w:color w:val="000000" w:themeColor="text1"/>
          <w:u w:val="single"/>
        </w:rPr>
        <w:t xml:space="preserve"> noocma ah ayuu lagu mamnuucay xeerka 415.00?</w:t>
      </w:r>
    </w:p>
    <w:p w14:paraId="4ADF91CC" w14:textId="5BBC8337" w:rsidR="002058BE" w:rsidRPr="00286714" w:rsidRDefault="009A692A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Xeerka 415.00 </w:t>
      </w:r>
      <w:r w:rsidR="002D6B9A" w:rsidRPr="00286714">
        <w:rPr>
          <w:color w:val="000000" w:themeColor="text1"/>
        </w:rPr>
        <w:t>wuxuu mamnuucayaa aargoosiga iyo qashqashaadda</w:t>
      </w:r>
      <w:r w:rsidR="00E6468F" w:rsidRPr="00286714">
        <w:rPr>
          <w:color w:val="000000" w:themeColor="text1"/>
        </w:rPr>
        <w:t>, gacan-ka-hadalk</w:t>
      </w:r>
      <w:r w:rsidR="00420824" w:rsidRPr="00286714">
        <w:rPr>
          <w:color w:val="000000" w:themeColor="text1"/>
        </w:rPr>
        <w:t xml:space="preserve">a iyo faquuqidda </w:t>
      </w:r>
      <w:r w:rsidR="00E137C3" w:rsidRPr="00286714">
        <w:rPr>
          <w:color w:val="000000" w:themeColor="text1"/>
        </w:rPr>
        <w:t>ka dhan ah dadka xuquuqahooda si gooni ah loo dhowro</w:t>
      </w:r>
      <w:r w:rsidR="002144BF" w:rsidRPr="00286714">
        <w:rPr>
          <w:color w:val="000000" w:themeColor="text1"/>
        </w:rPr>
        <w:t>.</w:t>
      </w:r>
      <w:r w:rsidR="00C94390" w:rsidRPr="00286714">
        <w:rPr>
          <w:color w:val="000000" w:themeColor="text1"/>
        </w:rPr>
        <w:t xml:space="preserve"> </w:t>
      </w:r>
      <w:r w:rsidR="001E0A21" w:rsidRPr="00286714">
        <w:rPr>
          <w:color w:val="000000" w:themeColor="text1"/>
        </w:rPr>
        <w:t>Xeer-jebin ayaa dhacdo markii hab-dhaqan la mamnuucay uu dhaco.</w:t>
      </w:r>
    </w:p>
    <w:p w14:paraId="7DE913C6" w14:textId="6430C273" w:rsidR="002058BE" w:rsidRPr="00286714" w:rsidRDefault="002815C0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Xeerka 415.00 markii hoos loo eego, “qashqashaaddu” waa </w:t>
      </w:r>
      <w:r w:rsidR="00CC6EAF" w:rsidRPr="00286714">
        <w:rPr>
          <w:color w:val="000000" w:themeColor="text1"/>
        </w:rPr>
        <w:t>fal</w:t>
      </w:r>
      <w:r w:rsidRPr="00286714">
        <w:rPr>
          <w:color w:val="000000" w:themeColor="text1"/>
        </w:rPr>
        <w:t xml:space="preserve"> kaas oo</w:t>
      </w:r>
      <w:r w:rsidR="00C94390" w:rsidRPr="00286714">
        <w:rPr>
          <w:color w:val="000000" w:themeColor="text1"/>
        </w:rPr>
        <w:t>:</w:t>
      </w:r>
    </w:p>
    <w:p w14:paraId="71A89CDF" w14:textId="3DA09217" w:rsidR="002058BE" w:rsidRPr="00286714" w:rsidRDefault="00E32E1B">
      <w:pPr>
        <w:numPr>
          <w:ilvl w:val="0"/>
          <w:numId w:val="5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abuurayo jewi shaqo ama mid waxbarasho oo ah cago-jugleyn, cadaawad, ama xad-gudub</w:t>
      </w:r>
    </w:p>
    <w:p w14:paraId="6C970049" w14:textId="650B9230" w:rsidR="002058BE" w:rsidRPr="00286714" w:rsidRDefault="00054FC8">
      <w:pPr>
        <w:numPr>
          <w:ilvl w:val="0"/>
          <w:numId w:val="5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“si weyn ah ama aan maan-gal aheyn” u ca</w:t>
      </w:r>
      <w:r w:rsidR="00C526CB" w:rsidRPr="00286714">
        <w:rPr>
          <w:color w:val="000000" w:themeColor="text1"/>
        </w:rPr>
        <w:t xml:space="preserve">rqaladeeyo </w:t>
      </w:r>
      <w:r w:rsidR="00CC6EAF" w:rsidRPr="00286714">
        <w:rPr>
          <w:color w:val="000000" w:themeColor="text1"/>
        </w:rPr>
        <w:t xml:space="preserve">shaqada ama waxbarashada </w:t>
      </w:r>
      <w:r w:rsidR="00C526CB" w:rsidRPr="00286714">
        <w:rPr>
          <w:color w:val="000000" w:themeColor="text1"/>
        </w:rPr>
        <w:t>qofka; ama</w:t>
      </w:r>
    </w:p>
    <w:p w14:paraId="77F2D24C" w14:textId="48F4ADB5" w:rsidR="002058BE" w:rsidRPr="00286714" w:rsidRDefault="00CC6EAF">
      <w:pPr>
        <w:numPr>
          <w:ilvl w:val="0"/>
          <w:numId w:val="5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“si xun u saameey</w:t>
      </w:r>
      <w:r w:rsidR="00054FC8" w:rsidRPr="00286714">
        <w:rPr>
          <w:color w:val="000000" w:themeColor="text1"/>
        </w:rPr>
        <w:t>o” fursadaha uu qofku ku shaqeyn karo ama wax ku baran karo</w:t>
      </w:r>
    </w:p>
    <w:p w14:paraId="397AAF76" w14:textId="05AFD9A7" w:rsidR="002058BE" w:rsidRPr="00286714" w:rsidRDefault="00054FC8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Xeerka 415.00 sida ku qoran, tusaalayaal aargudasho</w:t>
      </w:r>
      <w:r w:rsidR="00B86385" w:rsidRPr="00286714">
        <w:rPr>
          <w:color w:val="000000" w:themeColor="text1"/>
        </w:rPr>
        <w:t xml:space="preserve"> ah</w:t>
      </w:r>
      <w:r w:rsidRPr="00286714">
        <w:rPr>
          <w:color w:val="000000" w:themeColor="text1"/>
        </w:rPr>
        <w:t xml:space="preserve"> waxaa ka mid ah</w:t>
      </w:r>
      <w:r w:rsidR="00B86385" w:rsidRPr="00286714">
        <w:rPr>
          <w:color w:val="000000" w:themeColor="text1"/>
        </w:rPr>
        <w:t xml:space="preserve"> cago-jugleyn ama qashqashaad dheeraad ah, in la sameeyo </w:t>
      </w:r>
      <w:r w:rsidR="00CD4D3F" w:rsidRPr="00286714">
        <w:rPr>
          <w:color w:val="000000" w:themeColor="text1"/>
        </w:rPr>
        <w:t>fal</w:t>
      </w:r>
      <w:r w:rsidR="00B86385" w:rsidRPr="00286714">
        <w:rPr>
          <w:color w:val="000000" w:themeColor="text1"/>
        </w:rPr>
        <w:t xml:space="preserve"> ama lagu gooddiyo sameynta </w:t>
      </w:r>
      <w:r w:rsidR="00CD4D3F" w:rsidRPr="00286714">
        <w:rPr>
          <w:color w:val="000000" w:themeColor="text1"/>
        </w:rPr>
        <w:t>fal</w:t>
      </w:r>
      <w:r w:rsidR="00B86385" w:rsidRPr="00286714">
        <w:rPr>
          <w:color w:val="000000" w:themeColor="text1"/>
        </w:rPr>
        <w:t xml:space="preserve"> xun oo ka dhan ah </w:t>
      </w:r>
      <w:r w:rsidR="00CD4D3F" w:rsidRPr="00286714">
        <w:rPr>
          <w:color w:val="000000" w:themeColor="text1"/>
        </w:rPr>
        <w:t>shakhsi</w:t>
      </w:r>
      <w:r w:rsidR="00B86385" w:rsidRPr="00286714">
        <w:rPr>
          <w:color w:val="000000" w:themeColor="text1"/>
        </w:rPr>
        <w:t xml:space="preserve"> (waxaa ka mid ah </w:t>
      </w:r>
      <w:r w:rsidR="00CD4D3F" w:rsidRPr="00286714">
        <w:rPr>
          <w:color w:val="000000" w:themeColor="text1"/>
        </w:rPr>
        <w:t>falka</w:t>
      </w:r>
      <w:r w:rsidR="00B86385" w:rsidRPr="00286714">
        <w:rPr>
          <w:color w:val="000000" w:themeColor="text1"/>
        </w:rPr>
        <w:t xml:space="preserve"> qofka dacwoonayo u keeni karo dhib weyn), ama </w:t>
      </w:r>
      <w:r w:rsidR="00CD4D3F" w:rsidRPr="00286714">
        <w:rPr>
          <w:color w:val="000000" w:themeColor="text1"/>
        </w:rPr>
        <w:t>fal</w:t>
      </w:r>
      <w:r w:rsidR="00B86385" w:rsidRPr="00286714">
        <w:rPr>
          <w:color w:val="000000" w:themeColor="text1"/>
        </w:rPr>
        <w:t xml:space="preserve"> qofka ka baajin karo inuu buu</w:t>
      </w:r>
      <w:r w:rsidR="00976889" w:rsidRPr="00286714">
        <w:rPr>
          <w:color w:val="000000" w:themeColor="text1"/>
        </w:rPr>
        <w:t>xiyo dacwo.</w:t>
      </w:r>
      <w:r w:rsidR="00C94390" w:rsidRPr="00286714">
        <w:rPr>
          <w:color w:val="000000" w:themeColor="text1"/>
        </w:rPr>
        <w:t xml:space="preserve"> </w:t>
      </w:r>
    </w:p>
    <w:p w14:paraId="32AA1377" w14:textId="5B68D461" w:rsidR="002058BE" w:rsidRPr="00286714" w:rsidRDefault="00976889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Xeerk</w:t>
      </w:r>
      <w:r w:rsidR="005F21C8" w:rsidRPr="00286714">
        <w:rPr>
          <w:color w:val="000000" w:themeColor="text1"/>
        </w:rPr>
        <w:t>a 415.00 ma wada daboolayo iska hor imaad</w:t>
      </w:r>
      <w:r w:rsidRPr="00286714">
        <w:rPr>
          <w:color w:val="000000" w:themeColor="text1"/>
        </w:rPr>
        <w:t xml:space="preserve"> walba</w:t>
      </w:r>
      <w:r w:rsidR="008D35C8" w:rsidRPr="00286714">
        <w:rPr>
          <w:color w:val="000000" w:themeColor="text1"/>
        </w:rPr>
        <w:t xml:space="preserve"> ama iska hor imaadyo ka dhex dhici </w:t>
      </w:r>
      <w:r w:rsidR="005F21C8" w:rsidRPr="00286714">
        <w:rPr>
          <w:color w:val="000000" w:themeColor="text1"/>
        </w:rPr>
        <w:t xml:space="preserve">karo </w:t>
      </w:r>
      <w:r w:rsidR="006609E6" w:rsidRPr="00286714">
        <w:rPr>
          <w:color w:val="000000" w:themeColor="text1"/>
        </w:rPr>
        <w:t>shakhsiyaadka</w:t>
      </w:r>
      <w:r w:rsidR="00C94390" w:rsidRPr="00286714">
        <w:rPr>
          <w:color w:val="000000" w:themeColor="text1"/>
        </w:rPr>
        <w:t xml:space="preserve">. </w:t>
      </w:r>
      <w:r w:rsidR="008D35C8" w:rsidRPr="00286714">
        <w:rPr>
          <w:color w:val="000000" w:themeColor="text1"/>
        </w:rPr>
        <w:t xml:space="preserve">Haddii aadan hubin in </w:t>
      </w:r>
      <w:r w:rsidR="006609E6" w:rsidRPr="00286714">
        <w:rPr>
          <w:color w:val="000000" w:themeColor="text1"/>
        </w:rPr>
        <w:t>falku</w:t>
      </w:r>
      <w:r w:rsidR="008D35C8" w:rsidRPr="00286714">
        <w:rPr>
          <w:color w:val="000000" w:themeColor="text1"/>
        </w:rPr>
        <w:t xml:space="preserve"> uu buriyay xeerkan, buuxi foomka 415.00, oo soo qor xog badan intii aad heli kartid</w:t>
      </w:r>
      <w:r w:rsidR="00C94390" w:rsidRPr="00286714">
        <w:rPr>
          <w:color w:val="000000" w:themeColor="text1"/>
        </w:rPr>
        <w:t xml:space="preserve">. </w:t>
      </w:r>
      <w:r w:rsidR="008D35C8" w:rsidRPr="00286714">
        <w:rPr>
          <w:color w:val="000000" w:themeColor="text1"/>
        </w:rPr>
        <w:t>Qofka foomka kaa qabanayo ayaa tabashadaada qiimeyn doono.</w:t>
      </w:r>
    </w:p>
    <w:p w14:paraId="41B98EA7" w14:textId="481BE43B" w:rsidR="002058BE" w:rsidRPr="00286714" w:rsidRDefault="008D35C8">
      <w:pPr>
        <w:spacing w:after="160"/>
        <w:jc w:val="both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t>Xog noocma ah ayaan u ba</w:t>
      </w:r>
      <w:r w:rsidR="006609E6" w:rsidRPr="00286714">
        <w:rPr>
          <w:color w:val="000000" w:themeColor="text1"/>
          <w:u w:val="single"/>
        </w:rPr>
        <w:t>ahnahay si aan foomka 415.00 ug</w:t>
      </w:r>
      <w:r w:rsidRPr="00286714">
        <w:rPr>
          <w:color w:val="000000" w:themeColor="text1"/>
          <w:u w:val="single"/>
        </w:rPr>
        <w:t xml:space="preserve">u qoro </w:t>
      </w:r>
      <w:r w:rsidR="006609E6" w:rsidRPr="00286714">
        <w:rPr>
          <w:color w:val="000000" w:themeColor="text1"/>
          <w:u w:val="single"/>
        </w:rPr>
        <w:t>dacwo</w:t>
      </w:r>
      <w:r w:rsidRPr="00286714">
        <w:rPr>
          <w:color w:val="000000" w:themeColor="text1"/>
          <w:u w:val="single"/>
        </w:rPr>
        <w:t>?</w:t>
      </w:r>
    </w:p>
    <w:p w14:paraId="06A26F05" w14:textId="1A36D533" w:rsidR="002058BE" w:rsidRPr="00286714" w:rsidRDefault="008D35C8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Fadlan qor sharraxaad ah wixii dhacay.</w:t>
      </w:r>
      <w:r w:rsidR="00872D74" w:rsidRPr="00286714">
        <w:rPr>
          <w:color w:val="000000" w:themeColor="text1"/>
        </w:rPr>
        <w:t xml:space="preserve"> Xogtan hoose lagaama doonayo, hayeeshe waxay wax ka tari kartaa baaritaanka</w:t>
      </w:r>
      <w:r w:rsidR="00C94390" w:rsidRPr="00286714">
        <w:rPr>
          <w:color w:val="000000" w:themeColor="text1"/>
        </w:rPr>
        <w:t>:</w:t>
      </w:r>
    </w:p>
    <w:p w14:paraId="2089B7D5" w14:textId="7DB3F175" w:rsidR="002058BE" w:rsidRPr="00286714" w:rsidRDefault="00872D74" w:rsidP="009D75DE">
      <w:pPr>
        <w:numPr>
          <w:ilvl w:val="0"/>
          <w:numId w:val="4"/>
        </w:numPr>
        <w:rPr>
          <w:color w:val="000000" w:themeColor="text1"/>
        </w:rPr>
      </w:pPr>
      <w:r w:rsidRPr="00286714">
        <w:rPr>
          <w:color w:val="000000" w:themeColor="text1"/>
        </w:rPr>
        <w:t xml:space="preserve">Tariikhda, goorta, goobta </w:t>
      </w:r>
      <w:r w:rsidR="009D75DE" w:rsidRPr="00286714">
        <w:rPr>
          <w:color w:val="000000" w:themeColor="text1"/>
        </w:rPr>
        <w:t>falku ka dhacay</w:t>
      </w:r>
      <w:r w:rsidRPr="00286714">
        <w:rPr>
          <w:color w:val="000000" w:themeColor="text1"/>
        </w:rPr>
        <w:t xml:space="preserve"> (haddii a</w:t>
      </w:r>
      <w:r w:rsidR="009D75DE" w:rsidRPr="00286714">
        <w:rPr>
          <w:color w:val="000000" w:themeColor="text1"/>
        </w:rPr>
        <w:t>adan xasuusan,</w:t>
      </w:r>
      <w:r w:rsidRPr="00286714">
        <w:rPr>
          <w:color w:val="000000" w:themeColor="text1"/>
        </w:rPr>
        <w:t xml:space="preserve"> qiyaas maalinka iyo goorta)</w:t>
      </w:r>
    </w:p>
    <w:p w14:paraId="5E5E35E0" w14:textId="284673FD" w:rsidR="002058BE" w:rsidRPr="00286714" w:rsidRDefault="00872D74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Daliil qoran (sida waraaqaha qofka shaqaalaha ah la siiyo ka dib markii </w:t>
      </w:r>
      <w:r w:rsidR="006177C4" w:rsidRPr="00286714">
        <w:rPr>
          <w:color w:val="000000" w:themeColor="text1"/>
        </w:rPr>
        <w:t>shaqadiisa la qiimeeyo</w:t>
      </w:r>
      <w:r w:rsidRPr="00286714">
        <w:rPr>
          <w:color w:val="000000" w:themeColor="text1"/>
        </w:rPr>
        <w:t>, qoraallo aad ka qortay kulanno, qoraallo aad ka qortay teleefanno aad ku hadashay)</w:t>
      </w:r>
    </w:p>
    <w:p w14:paraId="5F45C7DC" w14:textId="67BA059F" w:rsidR="002058BE" w:rsidRPr="00286714" w:rsidRDefault="0094323E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Xiriir aaladda korontada ku shaqeeyo </w:t>
      </w:r>
      <w:r w:rsidR="00C94390" w:rsidRPr="00286714">
        <w:rPr>
          <w:color w:val="000000" w:themeColor="text1"/>
        </w:rPr>
        <w:t>(</w:t>
      </w:r>
      <w:r w:rsidRPr="00286714">
        <w:rPr>
          <w:color w:val="000000" w:themeColor="text1"/>
        </w:rPr>
        <w:t xml:space="preserve"> sida sawirro laguu soo diray, farriimo, iyo email</w:t>
      </w:r>
      <w:r w:rsidR="00C94390" w:rsidRPr="00286714">
        <w:rPr>
          <w:color w:val="000000" w:themeColor="text1"/>
        </w:rPr>
        <w:t>)</w:t>
      </w:r>
    </w:p>
    <w:p w14:paraId="13113BEF" w14:textId="47E4A868" w:rsidR="002058BE" w:rsidRPr="00286714" w:rsidRDefault="0094323E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Sharraxaad faahfaahsan oo ku saabsan </w:t>
      </w:r>
      <w:r w:rsidR="006177C4" w:rsidRPr="00286714">
        <w:rPr>
          <w:color w:val="000000" w:themeColor="text1"/>
        </w:rPr>
        <w:t>dhacdada</w:t>
      </w:r>
      <w:r w:rsidRPr="00286714">
        <w:rPr>
          <w:color w:val="000000" w:themeColor="text1"/>
        </w:rPr>
        <w:t xml:space="preserve"> </w:t>
      </w:r>
      <w:r w:rsidR="00C94390" w:rsidRPr="00286714">
        <w:rPr>
          <w:color w:val="000000" w:themeColor="text1"/>
        </w:rPr>
        <w:t>(</w:t>
      </w:r>
      <w:r w:rsidRPr="00286714">
        <w:rPr>
          <w:color w:val="000000" w:themeColor="text1"/>
        </w:rPr>
        <w:t>sida cidda joogtay goobta, wixii lagu hadlay,</w:t>
      </w:r>
      <w:r w:rsidR="00CA708E" w:rsidRPr="00286714">
        <w:rPr>
          <w:color w:val="000000" w:themeColor="text1"/>
        </w:rPr>
        <w:t xml:space="preserve"> nooca fal ee dhacay, mee</w:t>
      </w:r>
      <w:r w:rsidRPr="00286714">
        <w:rPr>
          <w:color w:val="000000" w:themeColor="text1"/>
        </w:rPr>
        <w:t xml:space="preserve">sha </w:t>
      </w:r>
      <w:r w:rsidR="00CA708E" w:rsidRPr="00286714">
        <w:rPr>
          <w:color w:val="000000" w:themeColor="text1"/>
        </w:rPr>
        <w:t>uu</w:t>
      </w:r>
      <w:r w:rsidRPr="00286714">
        <w:rPr>
          <w:color w:val="000000" w:themeColor="text1"/>
        </w:rPr>
        <w:t xml:space="preserve"> k</w:t>
      </w:r>
      <w:r w:rsidR="00CA708E" w:rsidRPr="00286714">
        <w:rPr>
          <w:color w:val="000000" w:themeColor="text1"/>
        </w:rPr>
        <w:t>a dhaca</w:t>
      </w:r>
      <w:r w:rsidRPr="00286714">
        <w:rPr>
          <w:color w:val="000000" w:themeColor="text1"/>
        </w:rPr>
        <w:t>y</w:t>
      </w:r>
      <w:r w:rsidR="00C94390" w:rsidRPr="00286714">
        <w:rPr>
          <w:color w:val="000000" w:themeColor="text1"/>
        </w:rPr>
        <w:t>)</w:t>
      </w:r>
    </w:p>
    <w:p w14:paraId="173500B7" w14:textId="3ECE89B9" w:rsidR="002058BE" w:rsidRPr="00286714" w:rsidRDefault="00CA708E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Jadwalka sannadlaha ah ama buug aad wax ku guurisay ama meel aad ku keydisay taariikhda </w:t>
      </w:r>
      <w:r w:rsidR="006177C4" w:rsidRPr="00286714">
        <w:rPr>
          <w:color w:val="000000" w:themeColor="text1"/>
        </w:rPr>
        <w:t>iyo wakhtiga uu falkan dhacay</w:t>
      </w:r>
    </w:p>
    <w:p w14:paraId="67692B7E" w14:textId="23732874" w:rsidR="002058BE" w:rsidRPr="00286714" w:rsidRDefault="00CA708E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Magac</w:t>
      </w:r>
      <w:r w:rsidR="006177C4" w:rsidRPr="00286714">
        <w:rPr>
          <w:color w:val="000000" w:themeColor="text1"/>
        </w:rPr>
        <w:t>yad</w:t>
      </w:r>
      <w:r w:rsidRPr="00286714">
        <w:rPr>
          <w:color w:val="000000" w:themeColor="text1"/>
        </w:rPr>
        <w:t xml:space="preserve">a </w:t>
      </w:r>
      <w:r w:rsidR="006177C4" w:rsidRPr="00286714">
        <w:rPr>
          <w:color w:val="000000" w:themeColor="text1"/>
        </w:rPr>
        <w:t>dadka</w:t>
      </w:r>
      <w:r w:rsidRPr="00286714">
        <w:rPr>
          <w:color w:val="000000" w:themeColor="text1"/>
        </w:rPr>
        <w:t xml:space="preserve"> markhaatiga ah dad kale oo arkay ama maqlay wixii dhacay</w:t>
      </w:r>
      <w:r w:rsidR="00C94390" w:rsidRPr="00286714">
        <w:rPr>
          <w:color w:val="000000" w:themeColor="text1"/>
        </w:rPr>
        <w:t>)</w:t>
      </w:r>
    </w:p>
    <w:p w14:paraId="48B677C2" w14:textId="4AD7C158" w:rsidR="002058BE" w:rsidRPr="00286714" w:rsidRDefault="00CA708E">
      <w:pPr>
        <w:numPr>
          <w:ilvl w:val="0"/>
          <w:numId w:val="4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Magacyada dadka aad isleedahay waxay ku lug leeyihiin falkan la mamnuucay</w:t>
      </w:r>
    </w:p>
    <w:p w14:paraId="1B1D3867" w14:textId="77777777" w:rsidR="002058BE" w:rsidRPr="00286714" w:rsidRDefault="002058BE">
      <w:pPr>
        <w:ind w:left="720"/>
        <w:jc w:val="both"/>
        <w:rPr>
          <w:color w:val="000000" w:themeColor="text1"/>
        </w:rPr>
      </w:pPr>
    </w:p>
    <w:p w14:paraId="4B09829C" w14:textId="2F1D71BD" w:rsidR="002058BE" w:rsidRPr="00286714" w:rsidRDefault="00CA708E">
      <w:pPr>
        <w:spacing w:after="160"/>
        <w:jc w:val="both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lastRenderedPageBreak/>
        <w:t>Sidee u buuxiyaa dacwada 415.00?</w:t>
      </w:r>
    </w:p>
    <w:p w14:paraId="46E4878B" w14:textId="17A11A1B" w:rsidR="002058BE" w:rsidRPr="00286714" w:rsidRDefault="00CA708E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Waxaa jiro qaabab kala duwan oo loo buuxiyo foomka dacwada</w:t>
      </w:r>
      <w:r w:rsidR="00C94390" w:rsidRPr="00286714">
        <w:rPr>
          <w:color w:val="000000" w:themeColor="text1"/>
        </w:rPr>
        <w:t>:</w:t>
      </w:r>
    </w:p>
    <w:p w14:paraId="4830B66A" w14:textId="1A734B5D" w:rsidR="002058BE" w:rsidRPr="00286714" w:rsidRDefault="00CA708E">
      <w:pPr>
        <w:numPr>
          <w:ilvl w:val="0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Soo dir foomkan ah online-ka:</w:t>
      </w:r>
      <w:r w:rsidR="00C94390" w:rsidRPr="00286714">
        <w:rPr>
          <w:color w:val="000000" w:themeColor="text1"/>
        </w:rPr>
        <w:t xml:space="preserve"> </w:t>
      </w:r>
      <w:hyperlink r:id="rId11">
        <w:r w:rsidR="00C94390" w:rsidRPr="00286714">
          <w:rPr>
            <w:color w:val="000000" w:themeColor="text1"/>
            <w:u w:val="single"/>
          </w:rPr>
          <w:t>online complaint form</w:t>
        </w:r>
      </w:hyperlink>
    </w:p>
    <w:p w14:paraId="0FD2CEF6" w14:textId="7067D0A2" w:rsidR="002058BE" w:rsidRPr="00286714" w:rsidRDefault="00CA708E">
      <w:pPr>
        <w:numPr>
          <w:ilvl w:val="1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Foomka buuxi isagoo online ah, kuna hagaaji qofka aad adigu xulatay inuu qabto dacwadaada</w:t>
      </w:r>
      <w:r w:rsidR="00C94390" w:rsidRPr="00286714">
        <w:rPr>
          <w:color w:val="000000" w:themeColor="text1"/>
        </w:rPr>
        <w:t>.</w:t>
      </w:r>
    </w:p>
    <w:p w14:paraId="255A6DAA" w14:textId="2F9D0EEC" w:rsidR="002058BE" w:rsidRPr="00286714" w:rsidRDefault="00CA708E">
      <w:pPr>
        <w:numPr>
          <w:ilvl w:val="0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Afka </w:t>
      </w:r>
      <w:r w:rsidR="006177C4" w:rsidRPr="00286714">
        <w:rPr>
          <w:color w:val="000000" w:themeColor="text1"/>
        </w:rPr>
        <w:t>inaad ka sheegtid</w:t>
      </w:r>
      <w:r w:rsidR="00C94390" w:rsidRPr="00286714">
        <w:rPr>
          <w:color w:val="000000" w:themeColor="text1"/>
        </w:rPr>
        <w:t xml:space="preserve">: </w:t>
      </w:r>
    </w:p>
    <w:p w14:paraId="192DD260" w14:textId="7D134592" w:rsidR="002058BE" w:rsidRPr="00286714" w:rsidRDefault="00CA708E">
      <w:pPr>
        <w:numPr>
          <w:ilvl w:val="1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Dacwadaada waxaad kala hadli k</w:t>
      </w:r>
      <w:r w:rsidR="006177C4" w:rsidRPr="00286714">
        <w:rPr>
          <w:color w:val="000000" w:themeColor="text1"/>
        </w:rPr>
        <w:t>artaa qofka ah masuul maamule</w:t>
      </w:r>
      <w:r w:rsidRPr="00286714">
        <w:rPr>
          <w:color w:val="000000" w:themeColor="text1"/>
        </w:rPr>
        <w:t xml:space="preserve"> (</w:t>
      </w:r>
      <w:r w:rsidR="006177C4" w:rsidRPr="00286714">
        <w:rPr>
          <w:color w:val="000000" w:themeColor="text1"/>
        </w:rPr>
        <w:t>“</w:t>
      </w:r>
      <w:r w:rsidRPr="00286714">
        <w:rPr>
          <w:color w:val="000000" w:themeColor="text1"/>
        </w:rPr>
        <w:t>Responsible Admin</w:t>
      </w:r>
      <w:r w:rsidR="00D311CF" w:rsidRPr="00286714">
        <w:rPr>
          <w:color w:val="000000" w:themeColor="text1"/>
        </w:rPr>
        <w:t>i</w:t>
      </w:r>
      <w:r w:rsidRPr="00286714">
        <w:rPr>
          <w:color w:val="000000" w:themeColor="text1"/>
        </w:rPr>
        <w:t>strator</w:t>
      </w:r>
      <w:r w:rsidR="006177C4" w:rsidRPr="00286714">
        <w:rPr>
          <w:color w:val="000000" w:themeColor="text1"/>
        </w:rPr>
        <w:t>”</w:t>
      </w:r>
      <w:r w:rsidRPr="00286714">
        <w:rPr>
          <w:color w:val="000000" w:themeColor="text1"/>
        </w:rPr>
        <w:t>) ama qofka lagu xusay xeerka</w:t>
      </w:r>
      <w:r w:rsidR="00C94390" w:rsidRPr="00286714">
        <w:rPr>
          <w:color w:val="000000" w:themeColor="text1"/>
        </w:rPr>
        <w:t xml:space="preserve">. </w:t>
      </w:r>
    </w:p>
    <w:p w14:paraId="0DEC6885" w14:textId="5A4CB9FC" w:rsidR="002058BE" w:rsidRPr="00286714" w:rsidRDefault="00D311CF">
      <w:pPr>
        <w:numPr>
          <w:ilvl w:val="1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Haddii aad afka ka sheegtid dacwadaada, filo in qofka ku d</w:t>
      </w:r>
      <w:r w:rsidR="00600A03" w:rsidRPr="00286714">
        <w:rPr>
          <w:color w:val="000000" w:themeColor="text1"/>
        </w:rPr>
        <w:t xml:space="preserve">hageysanayo </w:t>
      </w:r>
      <w:r w:rsidRPr="00286714">
        <w:rPr>
          <w:color w:val="000000" w:themeColor="text1"/>
        </w:rPr>
        <w:t>uu kaa buuxiyo foomka 415.00.</w:t>
      </w:r>
    </w:p>
    <w:p w14:paraId="41728045" w14:textId="4C87D888" w:rsidR="002058BE" w:rsidRPr="00286714" w:rsidRDefault="006A0140">
      <w:pPr>
        <w:numPr>
          <w:ilvl w:val="0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Si </w:t>
      </w:r>
      <w:r w:rsidR="00823DCF" w:rsidRPr="00286714">
        <w:rPr>
          <w:color w:val="000000" w:themeColor="text1"/>
        </w:rPr>
        <w:t xml:space="preserve">magac la’aan </w:t>
      </w:r>
      <w:r w:rsidRPr="00286714">
        <w:rPr>
          <w:color w:val="000000" w:themeColor="text1"/>
        </w:rPr>
        <w:t>ah</w:t>
      </w:r>
    </w:p>
    <w:p w14:paraId="60AFBB9E" w14:textId="291F00A1" w:rsidR="002058BE" w:rsidRPr="00286714" w:rsidRDefault="006A0140">
      <w:pPr>
        <w:numPr>
          <w:ilvl w:val="1"/>
          <w:numId w:val="6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Waxaad online-ka kala soo degtaa</w:t>
      </w:r>
      <w:r w:rsidR="00C94390" w:rsidRPr="00286714">
        <w:rPr>
          <w:color w:val="000000" w:themeColor="text1"/>
        </w:rPr>
        <w:t xml:space="preserve"> </w:t>
      </w:r>
      <w:hyperlink r:id="rId12">
        <w:r w:rsidR="00C94390" w:rsidRPr="00286714">
          <w:rPr>
            <w:color w:val="000000" w:themeColor="text1"/>
            <w:u w:val="single"/>
          </w:rPr>
          <w:t>complaint form</w:t>
        </w:r>
      </w:hyperlink>
      <w:r w:rsidRPr="00286714">
        <w:rPr>
          <w:color w:val="000000" w:themeColor="text1"/>
          <w:u w:val="single"/>
        </w:rPr>
        <w:t>.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Ga</w:t>
      </w:r>
      <w:r w:rsidR="00600A03" w:rsidRPr="00286714">
        <w:rPr>
          <w:color w:val="000000" w:themeColor="text1"/>
        </w:rPr>
        <w:t>c</w:t>
      </w:r>
      <w:r w:rsidRPr="00286714">
        <w:rPr>
          <w:color w:val="000000" w:themeColor="text1"/>
        </w:rPr>
        <w:t xml:space="preserve">anta ku buuxi, </w:t>
      </w:r>
      <w:r w:rsidR="00600A03" w:rsidRPr="00286714">
        <w:rPr>
          <w:color w:val="000000" w:themeColor="text1"/>
        </w:rPr>
        <w:t>tirtir</w:t>
      </w:r>
      <w:r w:rsidRPr="00286714">
        <w:rPr>
          <w:color w:val="000000" w:themeColor="text1"/>
        </w:rPr>
        <w:t xml:space="preserve"> xogta quseysa meesha lagaa la soo xiriiro, ka dibna gacanta ugu keen qofkii aad dacwada u xulatay</w:t>
      </w:r>
      <w:r w:rsidR="00C94390" w:rsidRPr="00286714">
        <w:rPr>
          <w:color w:val="000000" w:themeColor="text1"/>
        </w:rPr>
        <w:t>.</w:t>
      </w:r>
    </w:p>
    <w:p w14:paraId="50BD9375" w14:textId="36814A86" w:rsidR="002058BE" w:rsidRPr="00286714" w:rsidRDefault="006A0140">
      <w:pPr>
        <w:numPr>
          <w:ilvl w:val="1"/>
          <w:numId w:val="6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Waxaad kaloo ku buuxin kartaa online-ka foomkan:</w:t>
      </w:r>
      <w:r w:rsidR="00C94390" w:rsidRPr="00286714">
        <w:rPr>
          <w:color w:val="000000" w:themeColor="text1"/>
        </w:rPr>
        <w:t xml:space="preserve"> </w:t>
      </w:r>
      <w:hyperlink r:id="rId13">
        <w:r w:rsidR="00C94390" w:rsidRPr="00286714">
          <w:rPr>
            <w:color w:val="000000" w:themeColor="text1"/>
            <w:u w:val="single"/>
          </w:rPr>
          <w:t>online complaint form</w:t>
        </w:r>
      </w:hyperlink>
      <w:r w:rsidRPr="00286714">
        <w:rPr>
          <w:color w:val="000000" w:themeColor="text1"/>
          <w:u w:val="single"/>
        </w:rPr>
        <w:t>.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Tir</w:t>
      </w:r>
      <w:r w:rsidR="00600A03" w:rsidRPr="00286714">
        <w:rPr>
          <w:color w:val="000000" w:themeColor="text1"/>
        </w:rPr>
        <w:t>tir</w:t>
      </w:r>
      <w:r w:rsidRPr="00286714">
        <w:rPr>
          <w:color w:val="000000" w:themeColor="text1"/>
        </w:rPr>
        <w:t xml:space="preserve"> xogta quseysa meesha lagaa la soo xiriiri karo, oo daabac foomka, ka dibna gacanta ugu keen qofkii aad dacwada u xulatay</w:t>
      </w:r>
      <w:r w:rsidR="00C94390" w:rsidRPr="00286714">
        <w:rPr>
          <w:color w:val="000000" w:themeColor="text1"/>
        </w:rPr>
        <w:t>.</w:t>
      </w:r>
    </w:p>
    <w:p w14:paraId="13CEE166" w14:textId="44A04DB1" w:rsidR="002058BE" w:rsidRPr="00286714" w:rsidRDefault="00823DCF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Ogow haddii aad d</w:t>
      </w:r>
      <w:r w:rsidR="00600A03" w:rsidRPr="00286714">
        <w:rPr>
          <w:color w:val="000000" w:themeColor="text1"/>
        </w:rPr>
        <w:t>ooratid</w:t>
      </w:r>
      <w:r w:rsidRPr="00286714">
        <w:rPr>
          <w:color w:val="000000" w:themeColor="text1"/>
        </w:rPr>
        <w:t xml:space="preserve"> inaad buuxi</w:t>
      </w:r>
      <w:r w:rsidR="00600A03" w:rsidRPr="00286714">
        <w:rPr>
          <w:color w:val="000000" w:themeColor="text1"/>
        </w:rPr>
        <w:t>sid dacwo adigoo magacaaga qarin</w:t>
      </w:r>
      <w:r w:rsidRPr="00286714">
        <w:rPr>
          <w:color w:val="000000" w:themeColor="text1"/>
        </w:rPr>
        <w:t>ay</w:t>
      </w:r>
      <w:r w:rsidR="00600A03" w:rsidRPr="00286714">
        <w:rPr>
          <w:color w:val="000000" w:themeColor="text1"/>
        </w:rPr>
        <w:t>o</w:t>
      </w:r>
      <w:r w:rsidRPr="00286714">
        <w:rPr>
          <w:color w:val="000000" w:themeColor="text1"/>
        </w:rPr>
        <w:t xml:space="preserve">, degmada SPPS wax tallaabo ah ma qaadi karto iyadoo lagu saleynayo </w:t>
      </w:r>
      <w:r w:rsidR="00600A03" w:rsidRPr="00286714">
        <w:rPr>
          <w:color w:val="000000" w:themeColor="text1"/>
        </w:rPr>
        <w:t xml:space="preserve">keliya </w:t>
      </w:r>
      <w:r w:rsidRPr="00286714">
        <w:rPr>
          <w:color w:val="000000" w:themeColor="text1"/>
        </w:rPr>
        <w:t>warbixintaada.</w:t>
      </w:r>
    </w:p>
    <w:p w14:paraId="02A9BD22" w14:textId="110BE9A0" w:rsidR="002058BE" w:rsidRPr="00286714" w:rsidRDefault="00823DCF" w:rsidP="00823DCF">
      <w:pPr>
        <w:spacing w:after="160"/>
        <w:rPr>
          <w:color w:val="000000" w:themeColor="text1"/>
        </w:rPr>
      </w:pPr>
      <w:r w:rsidRPr="00286714">
        <w:rPr>
          <w:color w:val="000000" w:themeColor="text1"/>
        </w:rPr>
        <w:t>Guud ahaan, warbixinta waa in loo diraa qofka ku shaqada leh ee la yiraahdo “Responsible Administrator” s</w:t>
      </w:r>
      <w:r w:rsidR="000F033A" w:rsidRPr="00286714">
        <w:rPr>
          <w:color w:val="000000" w:themeColor="text1"/>
        </w:rPr>
        <w:t>ida ku qeexan xeerka 415.00. Qof</w:t>
      </w:r>
      <w:r w:rsidRPr="00286714">
        <w:rPr>
          <w:color w:val="000000" w:themeColor="text1"/>
        </w:rPr>
        <w:t>kan ah “Masuul Maamule</w:t>
      </w:r>
      <w:r w:rsidR="000F033A" w:rsidRPr="00286714">
        <w:rPr>
          <w:color w:val="000000" w:themeColor="text1"/>
        </w:rPr>
        <w:t>” wuxuu noqon karaa maamulaha iskoolkaaga, ama horjooge waaxeed.</w:t>
      </w:r>
      <w:r w:rsidR="00C94390" w:rsidRPr="00286714">
        <w:rPr>
          <w:color w:val="000000" w:themeColor="text1"/>
        </w:rPr>
        <w:t xml:space="preserve"> </w:t>
      </w:r>
      <w:r w:rsidR="000F033A" w:rsidRPr="00286714">
        <w:rPr>
          <w:color w:val="000000" w:themeColor="text1"/>
        </w:rPr>
        <w:t>Haddii ay dacwaddaadu tahay mid ka dhan ah qofkan ah “Masuul Maamule”, dacwaddaada u dir agaasimaha xafiiska Equal Employment Opportunity (EEO) oo ah xafiis u taagan in loo sinnaado fursadaha shaqo</w:t>
      </w:r>
      <w:r w:rsidR="00C94390" w:rsidRPr="00286714">
        <w:rPr>
          <w:color w:val="000000" w:themeColor="text1"/>
        </w:rPr>
        <w:t xml:space="preserve">. </w:t>
      </w:r>
      <w:r w:rsidR="000F033A" w:rsidRPr="00286714">
        <w:rPr>
          <w:color w:val="000000" w:themeColor="text1"/>
        </w:rPr>
        <w:t>Xitaa haddii aysan dacwaddaadu aheyn mid ka dhan ah qofkan ah “Masuul Maamule”, yeelkadeedee weli dacwaddaas waad u diri kartaa</w:t>
      </w:r>
      <w:r w:rsidR="00A61F02" w:rsidRPr="00286714">
        <w:rPr>
          <w:color w:val="000000" w:themeColor="text1"/>
        </w:rPr>
        <w:t xml:space="preserve"> agaasimaha joogo</w:t>
      </w:r>
      <w:r w:rsidR="000F033A" w:rsidRPr="00286714">
        <w:rPr>
          <w:color w:val="000000" w:themeColor="text1"/>
        </w:rPr>
        <w:t xml:space="preserve"> xafiiska Equal Employment Opportunity (EEO)</w:t>
      </w:r>
      <w:r w:rsidR="00A61F02" w:rsidRPr="00286714">
        <w:rPr>
          <w:color w:val="000000" w:themeColor="text1"/>
        </w:rPr>
        <w:t xml:space="preserve"> ama qofkii kalee lagu xusay xeerka 415.00</w:t>
      </w:r>
      <w:r w:rsidR="000F033A" w:rsidRPr="00286714">
        <w:rPr>
          <w:color w:val="000000" w:themeColor="text1"/>
        </w:rPr>
        <w:t>.</w:t>
      </w:r>
    </w:p>
    <w:p w14:paraId="44C961DF" w14:textId="5EF8D129" w:rsidR="002058BE" w:rsidRPr="00286714" w:rsidRDefault="00A61F02" w:rsidP="00A61F02">
      <w:pPr>
        <w:spacing w:after="160"/>
        <w:rPr>
          <w:color w:val="000000" w:themeColor="text1"/>
        </w:rPr>
      </w:pPr>
      <w:r w:rsidRPr="00286714">
        <w:rPr>
          <w:color w:val="000000" w:themeColor="text1"/>
        </w:rPr>
        <w:t>Haddii aad rabtid inaad foomka 415.00 ku buuxisid online, guji halkan</w:t>
      </w:r>
      <w:r w:rsidR="000E70FD" w:rsidRPr="00286714">
        <w:rPr>
          <w:color w:val="000000" w:themeColor="text1"/>
        </w:rPr>
        <w:t>:</w:t>
      </w:r>
      <w:r w:rsidR="00C94390" w:rsidRPr="00286714">
        <w:rPr>
          <w:color w:val="000000" w:themeColor="text1"/>
        </w:rPr>
        <w:t xml:space="preserve"> </w:t>
      </w:r>
      <w:hyperlink r:id="rId14">
        <w:r w:rsidR="00C94390" w:rsidRPr="00286714">
          <w:rPr>
            <w:color w:val="000000" w:themeColor="text1"/>
            <w:u w:val="single"/>
          </w:rPr>
          <w:t>electronically</w:t>
        </w:r>
      </w:hyperlink>
      <w:r w:rsidR="00C94390" w:rsidRPr="00286714">
        <w:rPr>
          <w:color w:val="000000" w:themeColor="text1"/>
        </w:rPr>
        <w:t>,</w:t>
      </w:r>
      <w:r w:rsidRPr="00286714">
        <w:rPr>
          <w:color w:val="000000" w:themeColor="text1"/>
        </w:rPr>
        <w:t xml:space="preserve"> oo raac wixii laguu tilmaamo si aad u buuxisid foomka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Waxaa lagu weyddiin doonaa inaad sharraxdid wixii dhacay, goorta ay dhaceen, inaad sheegtid cidda kuu marqaatiga ah, iwm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Markii aad buuxisid, waxaad liis ka xulan doontaa qofka aad dooneysid inuu qabto dacwadaada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Fadlan xasuuso, foomkan online-ka ah ma oggola in wax lagu soo lifaaqo markii aad</w:t>
      </w:r>
      <w:r w:rsidR="000E70FD" w:rsidRPr="00286714">
        <w:rPr>
          <w:color w:val="000000" w:themeColor="text1"/>
        </w:rPr>
        <w:t xml:space="preserve"> dacwadda</w:t>
      </w:r>
      <w:r w:rsidRPr="00286714">
        <w:rPr>
          <w:color w:val="000000" w:themeColor="text1"/>
        </w:rPr>
        <w:t xml:space="preserve"> soo direysid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 xml:space="preserve">Keydso dhammaan wixii caddeymo ah ee aad heysatid, oo ku dedaal inaad </w:t>
      </w:r>
      <w:r w:rsidR="00C93471" w:rsidRPr="00286714">
        <w:rPr>
          <w:color w:val="000000" w:themeColor="text1"/>
        </w:rPr>
        <w:t>caddeymahaas kala hadashid qofka qabto dacwadaada</w:t>
      </w:r>
      <w:r w:rsidR="00C94390" w:rsidRPr="00286714">
        <w:rPr>
          <w:color w:val="000000" w:themeColor="text1"/>
        </w:rPr>
        <w:t xml:space="preserve">. </w:t>
      </w:r>
    </w:p>
    <w:p w14:paraId="7CBC7B68" w14:textId="0A7CFE9E" w:rsidR="002058BE" w:rsidRPr="00286714" w:rsidRDefault="006D30D4">
      <w:pPr>
        <w:spacing w:after="160"/>
        <w:jc w:val="both"/>
        <w:rPr>
          <w:color w:val="000000" w:themeColor="text1"/>
          <w:u w:val="single"/>
        </w:rPr>
      </w:pPr>
      <w:r w:rsidRPr="00286714">
        <w:rPr>
          <w:color w:val="000000" w:themeColor="text1"/>
          <w:u w:val="single"/>
        </w:rPr>
        <w:t>Maxaan filan karaa ka dib markii aan buuxiyo dacwada 415.00?</w:t>
      </w:r>
    </w:p>
    <w:p w14:paraId="65D73BFD" w14:textId="4D0A4C00" w:rsidR="002058BE" w:rsidRPr="00286714" w:rsidRDefault="006D30D4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Qofka kaa qabto dacwada ayaa qiimeyn doono, oo go’aamin doono in baaritaan la billaabo iyo in kale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Ujeedka baaritaanka waa in la go’aamiyo in uu jiro fal xad-gudub ku ah</w:t>
      </w:r>
      <w:r w:rsidR="000E70FD" w:rsidRPr="00286714">
        <w:rPr>
          <w:color w:val="000000" w:themeColor="text1"/>
        </w:rPr>
        <w:t xml:space="preserve"> xeerka</w:t>
      </w:r>
      <w:r w:rsidRPr="00286714">
        <w:rPr>
          <w:color w:val="000000" w:themeColor="text1"/>
        </w:rPr>
        <w:t xml:space="preserve"> </w:t>
      </w:r>
      <w:r w:rsidR="00C94390" w:rsidRPr="00286714">
        <w:rPr>
          <w:color w:val="000000" w:themeColor="text1"/>
        </w:rPr>
        <w:t xml:space="preserve">415.00. </w:t>
      </w:r>
    </w:p>
    <w:p w14:paraId="0D2558D1" w14:textId="7F39A5E8" w:rsidR="002058BE" w:rsidRPr="00286714" w:rsidRDefault="006D30D4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lastRenderedPageBreak/>
        <w:t>Haddii baaritaan la billaabo, qofka wax baarayo wuxuu noqon dhexdhexaaad oo dadka dacwada isku hayo midkoodna isma xejinayo oo uma doodayo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Qofka wax baarayo keliya un wuxuu s</w:t>
      </w:r>
      <w:r w:rsidR="000E70FD" w:rsidRPr="00286714">
        <w:rPr>
          <w:color w:val="000000" w:themeColor="text1"/>
        </w:rPr>
        <w:t>am</w:t>
      </w:r>
      <w:r w:rsidRPr="00286714">
        <w:rPr>
          <w:color w:val="000000" w:themeColor="text1"/>
        </w:rPr>
        <w:t>eyn xog-uruurin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Haddii agaasimaha EEO uu furo baaritaan, filo in lagu la soo xiriiro</w:t>
      </w:r>
      <w:r w:rsidR="001A4B92" w:rsidRPr="00286714">
        <w:rPr>
          <w:color w:val="000000" w:themeColor="text1"/>
        </w:rPr>
        <w:t xml:space="preserve"> si lagaaga qaado wareysi hordhac ah oo quseeyo dacwada, xog dheeraadna loo helo</w:t>
      </w:r>
      <w:r w:rsidR="00C94390" w:rsidRPr="00286714">
        <w:rPr>
          <w:color w:val="000000" w:themeColor="text1"/>
        </w:rPr>
        <w:t xml:space="preserve">. </w:t>
      </w:r>
      <w:r w:rsidR="001A4B92" w:rsidRPr="00286714">
        <w:rPr>
          <w:color w:val="000000" w:themeColor="text1"/>
        </w:rPr>
        <w:t>Sida kor ku xusan foomkan qeybtiisan ah online-ka (guji halkan</w:t>
      </w:r>
      <w:r w:rsidR="00C94390" w:rsidRPr="00286714">
        <w:rPr>
          <w:color w:val="000000" w:themeColor="text1"/>
        </w:rPr>
        <w:t xml:space="preserve"> </w:t>
      </w:r>
      <w:hyperlink r:id="rId15">
        <w:r w:rsidR="00C94390" w:rsidRPr="00286714">
          <w:rPr>
            <w:color w:val="000000" w:themeColor="text1"/>
            <w:u w:val="single"/>
          </w:rPr>
          <w:t xml:space="preserve">online 415.00 complaint form </w:t>
        </w:r>
      </w:hyperlink>
      <w:r w:rsidR="001A4B92" w:rsidRPr="00286714">
        <w:rPr>
          <w:color w:val="000000" w:themeColor="text1"/>
          <w:u w:val="single"/>
        </w:rPr>
        <w:t xml:space="preserve">) </w:t>
      </w:r>
      <w:r w:rsidR="001A4B92" w:rsidRPr="00286714">
        <w:rPr>
          <w:color w:val="000000" w:themeColor="text1"/>
        </w:rPr>
        <w:t xml:space="preserve">wax laguma lifaaqi karo. Markii haddii aad caddeymo </w:t>
      </w:r>
      <w:r w:rsidR="00781E12" w:rsidRPr="00286714">
        <w:rPr>
          <w:color w:val="000000" w:themeColor="text1"/>
        </w:rPr>
        <w:t>diyaarsatid</w:t>
      </w:r>
      <w:r w:rsidR="001A4B92" w:rsidRPr="00286714">
        <w:rPr>
          <w:color w:val="000000" w:themeColor="text1"/>
        </w:rPr>
        <w:t>, keen markii lagula yeelanayo wareysi</w:t>
      </w:r>
      <w:r w:rsidR="007C277A" w:rsidRPr="00286714">
        <w:rPr>
          <w:color w:val="000000" w:themeColor="text1"/>
        </w:rPr>
        <w:t>ga hordhaca ah</w:t>
      </w:r>
      <w:r w:rsidR="00C94390" w:rsidRPr="00286714">
        <w:rPr>
          <w:color w:val="000000" w:themeColor="text1"/>
        </w:rPr>
        <w:t>.</w:t>
      </w:r>
    </w:p>
    <w:p w14:paraId="6CCCFFB9" w14:textId="619EAB4B" w:rsidR="002058BE" w:rsidRPr="00286714" w:rsidRDefault="007C277A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  <w:u w:val="single"/>
        </w:rPr>
        <w:t>Baaritaanku muxuu noqon karaa</w:t>
      </w:r>
      <w:r w:rsidR="00C94390" w:rsidRPr="00286714">
        <w:rPr>
          <w:color w:val="000000" w:themeColor="text1"/>
        </w:rPr>
        <w:t>?</w:t>
      </w:r>
    </w:p>
    <w:p w14:paraId="0F7B4616" w14:textId="1F1E3962" w:rsidR="002058BE" w:rsidRPr="00286714" w:rsidRDefault="007C277A" w:rsidP="007C277A">
      <w:pPr>
        <w:spacing w:after="160"/>
        <w:rPr>
          <w:color w:val="000000" w:themeColor="text1"/>
        </w:rPr>
      </w:pPr>
      <w:r w:rsidRPr="00286714">
        <w:rPr>
          <w:color w:val="000000" w:themeColor="text1"/>
        </w:rPr>
        <w:t>Baaritaannadu way kala duwan yihiin oo waxay ku xiran tahay nooca dacwo. Hawlaha baaritaana waxaa ka mid noqon karo</w:t>
      </w:r>
      <w:r w:rsidR="00C94390" w:rsidRPr="00286714">
        <w:rPr>
          <w:color w:val="000000" w:themeColor="text1"/>
        </w:rPr>
        <w:t>:</w:t>
      </w:r>
    </w:p>
    <w:p w14:paraId="073C606F" w14:textId="658C35F9" w:rsidR="002058BE" w:rsidRPr="00286714" w:rsidRDefault="00DD4A6B">
      <w:pPr>
        <w:numPr>
          <w:ilvl w:val="0"/>
          <w:numId w:val="2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Wareysiyo baaritaan ah oo ay ku jiraan dadka ay dacwadu quseyso</w:t>
      </w:r>
    </w:p>
    <w:p w14:paraId="324C3CC5" w14:textId="4EFF7556" w:rsidR="002058BE" w:rsidRPr="00286714" w:rsidRDefault="00DD4A6B">
      <w:pPr>
        <w:numPr>
          <w:ilvl w:val="0"/>
          <w:numId w:val="2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Wareysiyo laga qaado marqaatiga ama hadal laga qoro marqaatiga</w:t>
      </w:r>
    </w:p>
    <w:p w14:paraId="31C41F1E" w14:textId="4334F256" w:rsidR="002058BE" w:rsidRPr="00286714" w:rsidRDefault="00DD4A6B">
      <w:pPr>
        <w:numPr>
          <w:ilvl w:val="0"/>
          <w:numId w:val="2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Qiimeyn la eegayo wixii ay kaamir</w:t>
      </w:r>
      <w:r w:rsidR="00781E12" w:rsidRPr="00286714">
        <w:rPr>
          <w:color w:val="000000" w:themeColor="text1"/>
        </w:rPr>
        <w:t>a</w:t>
      </w:r>
      <w:r w:rsidRPr="00286714">
        <w:rPr>
          <w:color w:val="000000" w:themeColor="text1"/>
        </w:rPr>
        <w:t>da shaqadu qabatay ama</w:t>
      </w:r>
      <w:r w:rsidR="00781E12" w:rsidRPr="00286714">
        <w:rPr>
          <w:color w:val="000000" w:themeColor="text1"/>
        </w:rPr>
        <w:t xml:space="preserve"> wixii laga helay</w:t>
      </w:r>
      <w:r w:rsidRPr="00286714">
        <w:rPr>
          <w:color w:val="000000" w:themeColor="text1"/>
        </w:rPr>
        <w:t xml:space="preserve"> aaladaha shaqada la xiriiro sida email-ka, isticmaalka internetka</w:t>
      </w:r>
    </w:p>
    <w:p w14:paraId="4BEA9BAA" w14:textId="40FB0B67" w:rsidR="002058BE" w:rsidRPr="00286714" w:rsidRDefault="00DD4A6B">
      <w:pPr>
        <w:numPr>
          <w:ilvl w:val="0"/>
          <w:numId w:val="2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Qiimeyn lagu eegayo wixii dikumentiyo ah (wixii wareysiyo shaqo </w:t>
      </w:r>
      <w:r w:rsidR="00781E12" w:rsidRPr="00286714">
        <w:rPr>
          <w:color w:val="000000" w:themeColor="text1"/>
        </w:rPr>
        <w:t xml:space="preserve">wanaagga la xiriiro, </w:t>
      </w:r>
      <w:r w:rsidR="00166E47" w:rsidRPr="00286714">
        <w:rPr>
          <w:color w:val="000000" w:themeColor="text1"/>
        </w:rPr>
        <w:t xml:space="preserve">qoraallo yar yar, </w:t>
      </w:r>
      <w:r w:rsidRPr="00286714">
        <w:rPr>
          <w:color w:val="000000" w:themeColor="text1"/>
        </w:rPr>
        <w:t>wixii qiimeyn</w:t>
      </w:r>
      <w:r w:rsidR="00166E47" w:rsidRPr="00286714">
        <w:rPr>
          <w:color w:val="000000" w:themeColor="text1"/>
        </w:rPr>
        <w:t xml:space="preserve"> shaqo ee</w:t>
      </w:r>
      <w:r w:rsidRPr="00286714">
        <w:rPr>
          <w:color w:val="000000" w:themeColor="text1"/>
        </w:rPr>
        <w:t xml:space="preserve"> lagugu sameeyay, wixii edbin ah ee horay </w:t>
      </w:r>
      <w:r w:rsidR="00166E47" w:rsidRPr="00286714">
        <w:rPr>
          <w:color w:val="000000" w:themeColor="text1"/>
        </w:rPr>
        <w:t>laguu soo marsiiyay, galka shaqo ee adiga goonida kuu ah</w:t>
      </w:r>
      <w:r w:rsidRPr="00286714">
        <w:rPr>
          <w:color w:val="000000" w:themeColor="text1"/>
        </w:rPr>
        <w:t>)</w:t>
      </w:r>
    </w:p>
    <w:p w14:paraId="02629377" w14:textId="6C3E8444" w:rsidR="002058BE" w:rsidRPr="00286714" w:rsidRDefault="00DD4A6B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Qofka keenayo dacwada ayaa lagu halleyn inuu bixiyo xog ku saabsan wixii dhacay.</w:t>
      </w:r>
      <w:r w:rsidR="00C94390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>Filo in su’aalo badan lagu weyddiiyo, oo ha la yaabin haddii lagu weyddiiyo inaad bixisid faahfaahin badan intii awooddaada ah</w:t>
      </w:r>
      <w:r w:rsidR="00C94390" w:rsidRPr="00286714">
        <w:rPr>
          <w:color w:val="000000" w:themeColor="text1"/>
        </w:rPr>
        <w:t xml:space="preserve">. </w:t>
      </w:r>
      <w:r w:rsidR="00001BBB" w:rsidRPr="00286714">
        <w:rPr>
          <w:color w:val="000000" w:themeColor="text1"/>
        </w:rPr>
        <w:t xml:space="preserve">Waxaa lagu weyddiin karaa su’aalo badan oo ay ka mid tahay su’aasha ah in aad isku dayday inaad </w:t>
      </w:r>
      <w:r w:rsidR="00166E47" w:rsidRPr="00286714">
        <w:rPr>
          <w:color w:val="000000" w:themeColor="text1"/>
        </w:rPr>
        <w:t>iska hor imaadkan</w:t>
      </w:r>
      <w:r w:rsidR="00001BBB" w:rsidRPr="00286714">
        <w:rPr>
          <w:color w:val="000000" w:themeColor="text1"/>
        </w:rPr>
        <w:t xml:space="preserve"> xallisid ama aad wax ka tiraahdid</w:t>
      </w:r>
      <w:r w:rsidR="00C94390" w:rsidRPr="00286714">
        <w:rPr>
          <w:color w:val="000000" w:themeColor="text1"/>
        </w:rPr>
        <w:t xml:space="preserve">. </w:t>
      </w:r>
      <w:r w:rsidR="00166E47" w:rsidRPr="00286714">
        <w:rPr>
          <w:color w:val="000000" w:themeColor="text1"/>
        </w:rPr>
        <w:t>Baaritaannada</w:t>
      </w:r>
      <w:r w:rsidR="00001BBB" w:rsidRPr="00286714">
        <w:rPr>
          <w:color w:val="000000" w:themeColor="text1"/>
        </w:rPr>
        <w:t xml:space="preserve"> waxaa ka dhalan karo natiijo kala duwan oo badan</w:t>
      </w:r>
      <w:r w:rsidR="00166E47" w:rsidRPr="00286714">
        <w:rPr>
          <w:color w:val="000000" w:themeColor="text1"/>
        </w:rPr>
        <w:t>.</w:t>
      </w:r>
      <w:r w:rsidR="00001BBB" w:rsidRPr="00286714">
        <w:rPr>
          <w:color w:val="000000" w:themeColor="text1"/>
        </w:rPr>
        <w:t xml:space="preserve"> Xogtan waxay naga caawin in la ogaado wixii xal ah ee la isku dayay si aan mar kale loogu celin wax horey la iskugu soo dayay oo shaqeyn waayay</w:t>
      </w:r>
      <w:r w:rsidR="00C94390" w:rsidRPr="00286714">
        <w:rPr>
          <w:color w:val="000000" w:themeColor="text1"/>
        </w:rPr>
        <w:t xml:space="preserve">.  </w:t>
      </w:r>
    </w:p>
    <w:p w14:paraId="1ABFF361" w14:textId="39DD1FA5" w:rsidR="002058BE" w:rsidRPr="00286714" w:rsidRDefault="00001BBB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Inta uu socdo wareysiga, waxaa jiri karo su’aalo aadan jawaabo u heyn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Taasi waa caadi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U jawaab sida runta ah oo dhammeystiran inta aad kari kartid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Haddii aad taqaanid qof kale oo laga yaabo inuu yaqaan jawaabta, sheeg qofkaas</w:t>
      </w:r>
      <w:r w:rsidR="00C94390" w:rsidRPr="00286714">
        <w:rPr>
          <w:color w:val="000000" w:themeColor="text1"/>
        </w:rPr>
        <w:t>.</w:t>
      </w:r>
    </w:p>
    <w:p w14:paraId="50E89E17" w14:textId="7313D355" w:rsidR="002058BE" w:rsidRPr="00286714" w:rsidRDefault="00001BBB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  <w:u w:val="single"/>
        </w:rPr>
        <w:t>Illaa intee le’eg ayuu qaadan baaritaanku</w:t>
      </w:r>
      <w:r w:rsidR="00C94390" w:rsidRPr="00286714">
        <w:rPr>
          <w:color w:val="000000" w:themeColor="text1"/>
        </w:rPr>
        <w:t>?</w:t>
      </w:r>
    </w:p>
    <w:p w14:paraId="0705BEA3" w14:textId="43530740" w:rsidR="002058BE" w:rsidRPr="00286714" w:rsidRDefault="00001BBB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Inta uu le’eg yahay wakhtiga uu baaritaan</w:t>
      </w:r>
      <w:r w:rsidR="00166E47" w:rsidRPr="00286714">
        <w:rPr>
          <w:color w:val="000000" w:themeColor="text1"/>
        </w:rPr>
        <w:t>ka</w:t>
      </w:r>
      <w:r w:rsidRPr="00286714">
        <w:rPr>
          <w:color w:val="000000" w:themeColor="text1"/>
        </w:rPr>
        <w:t xml:space="preserve"> qaato waa kala duwan yahay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Mis</w:t>
      </w:r>
      <w:r w:rsidR="002C00F7" w:rsidRPr="00286714">
        <w:rPr>
          <w:color w:val="000000" w:themeColor="text1"/>
        </w:rPr>
        <w:t xml:space="preserve">ana, sida ku xusan xeerka 415.00, baaritaannada waa in lagu soo gabagabeeyaa sida ugu dhaqsaha badan – laakiin inta badan waa 30 maalmood gudahood markii meesha laga saaro xaalado </w:t>
      </w:r>
      <w:r w:rsidR="00B50B21" w:rsidRPr="00286714">
        <w:rPr>
          <w:color w:val="000000" w:themeColor="text1"/>
        </w:rPr>
        <w:t>arrinkan fududeyn karo</w:t>
      </w:r>
      <w:r w:rsidR="00C94390" w:rsidRPr="00286714">
        <w:rPr>
          <w:color w:val="000000" w:themeColor="text1"/>
        </w:rPr>
        <w:t>.</w:t>
      </w:r>
    </w:p>
    <w:p w14:paraId="026F245F" w14:textId="2AE272CD" w:rsidR="002058BE" w:rsidRPr="00286714" w:rsidRDefault="00B50B21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  <w:u w:val="single"/>
        </w:rPr>
        <w:t xml:space="preserve">Maxaa dhacayo </w:t>
      </w:r>
      <w:r w:rsidR="00166E47" w:rsidRPr="00286714">
        <w:rPr>
          <w:color w:val="000000" w:themeColor="text1"/>
          <w:u w:val="single"/>
        </w:rPr>
        <w:t>m</w:t>
      </w:r>
      <w:r w:rsidRPr="00286714">
        <w:rPr>
          <w:color w:val="000000" w:themeColor="text1"/>
          <w:u w:val="single"/>
        </w:rPr>
        <w:t>arkuu dhammaado baaritaanka</w:t>
      </w:r>
      <w:r w:rsidR="00C94390" w:rsidRPr="00286714">
        <w:rPr>
          <w:color w:val="000000" w:themeColor="text1"/>
        </w:rPr>
        <w:t>?</w:t>
      </w:r>
    </w:p>
    <w:p w14:paraId="7CD309FA" w14:textId="04867FDF" w:rsidR="002058BE" w:rsidRPr="00286714" w:rsidRDefault="00B50B21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Baaritaanku wuxuu go’aamin in falku dhacay, iyo in falkaas uu keenay xad-gudub ka dhan ah xeerka</w:t>
      </w:r>
      <w:r w:rsidR="00C94390" w:rsidRPr="00286714">
        <w:rPr>
          <w:color w:val="000000" w:themeColor="text1"/>
        </w:rPr>
        <w:t xml:space="preserve">. </w:t>
      </w:r>
      <w:r w:rsidR="00D31D7C" w:rsidRPr="00286714">
        <w:rPr>
          <w:color w:val="000000" w:themeColor="text1"/>
        </w:rPr>
        <w:t>Dacwaddu waxay noqon mid “caddeyn” yeelato haddii baaritaanku soo gunaanado in la jebiyay xeerka 415.00</w:t>
      </w:r>
      <w:r w:rsidR="00C94390" w:rsidRPr="00286714">
        <w:rPr>
          <w:color w:val="000000" w:themeColor="text1"/>
        </w:rPr>
        <w:t xml:space="preserve">. </w:t>
      </w:r>
      <w:r w:rsidR="00D31D7C" w:rsidRPr="00286714">
        <w:rPr>
          <w:color w:val="000000" w:themeColor="text1"/>
        </w:rPr>
        <w:t xml:space="preserve">Dacwaddu ma yeelanayso “caddeyn” haddii baaritaanku soo gunaanado </w:t>
      </w:r>
      <w:r w:rsidR="00D31D7C" w:rsidRPr="00286714">
        <w:rPr>
          <w:color w:val="000000" w:themeColor="text1"/>
        </w:rPr>
        <w:lastRenderedPageBreak/>
        <w:t>in aan la jebin xeerka 415.00, ama haddii la waayo caddeyn dhammeystiran oo muujineyso in xeerka la jebiyay</w:t>
      </w:r>
      <w:r w:rsidR="00C94390" w:rsidRPr="00286714">
        <w:rPr>
          <w:color w:val="000000" w:themeColor="text1"/>
        </w:rPr>
        <w:t>.</w:t>
      </w:r>
    </w:p>
    <w:p w14:paraId="4732C83D" w14:textId="26CBB5E7" w:rsidR="002058BE" w:rsidRPr="00286714" w:rsidRDefault="00F2607C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Caddeynta caadiyan la isticmaalo markii </w:t>
      </w:r>
      <w:r w:rsidR="00460FF7" w:rsidRPr="00286714">
        <w:rPr>
          <w:color w:val="000000" w:themeColor="text1"/>
        </w:rPr>
        <w:t xml:space="preserve">la </w:t>
      </w:r>
      <w:r w:rsidRPr="00286714">
        <w:rPr>
          <w:color w:val="000000" w:themeColor="text1"/>
        </w:rPr>
        <w:t>go’aaminayo in dacwaddu ay sugan tahay waxaa la yiraah “qaalib-noqoshada caddeynta.”</w:t>
      </w:r>
      <w:r w:rsidR="00460FF7" w:rsidRPr="00286714">
        <w:rPr>
          <w:color w:val="000000" w:themeColor="text1"/>
        </w:rPr>
        <w:t xml:space="preserve"> </w:t>
      </w:r>
      <w:r w:rsidRPr="00286714">
        <w:rPr>
          <w:color w:val="000000" w:themeColor="text1"/>
        </w:rPr>
        <w:t xml:space="preserve">Qaalib-noqoshada macnaheedu ma ahan </w:t>
      </w:r>
      <w:r w:rsidR="00460FF7" w:rsidRPr="00286714">
        <w:rPr>
          <w:color w:val="000000" w:themeColor="text1"/>
        </w:rPr>
        <w:t>keenidda caddeymaha</w:t>
      </w:r>
      <w:r w:rsidRPr="00286714">
        <w:rPr>
          <w:color w:val="000000" w:themeColor="text1"/>
        </w:rPr>
        <w:t xml:space="preserve"> ugu badan, laakiin waa caddeynta ugu qancinta badan ee loo hayo in fal xad-gudub ahi dhacay</w:t>
      </w:r>
      <w:r w:rsidR="00C94390" w:rsidRPr="00286714">
        <w:rPr>
          <w:color w:val="000000" w:themeColor="text1"/>
        </w:rPr>
        <w:t xml:space="preserve">. </w:t>
      </w:r>
    </w:p>
    <w:p w14:paraId="0238A5DA" w14:textId="2E59F926" w:rsidR="002058BE" w:rsidRPr="00286714" w:rsidRDefault="00460FF7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Go’aammad</w:t>
      </w:r>
      <w:r w:rsidR="0052183F" w:rsidRPr="00286714">
        <w:rPr>
          <w:color w:val="000000" w:themeColor="text1"/>
        </w:rPr>
        <w:t xml:space="preserve">a </w:t>
      </w:r>
      <w:r w:rsidRPr="00286714">
        <w:rPr>
          <w:color w:val="000000" w:themeColor="text1"/>
        </w:rPr>
        <w:t>baaritaanka</w:t>
      </w:r>
      <w:r w:rsidR="0052183F" w:rsidRPr="00286714">
        <w:rPr>
          <w:color w:val="000000" w:themeColor="text1"/>
        </w:rPr>
        <w:t xml:space="preserve"> wuxuu ku tiirsan yahay dhammaan xogahan muhiimka ah sida</w:t>
      </w:r>
      <w:r w:rsidR="00C94390" w:rsidRPr="00286714">
        <w:rPr>
          <w:color w:val="000000" w:themeColor="text1"/>
        </w:rPr>
        <w:t>:</w:t>
      </w:r>
    </w:p>
    <w:p w14:paraId="523F5FEE" w14:textId="3B01C323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Sida falka loo fasirtay</w:t>
      </w:r>
    </w:p>
    <w:p w14:paraId="64500F18" w14:textId="4DA7F566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Sida macquulka ah ee caadiyan loo fasiran karay</w:t>
      </w:r>
    </w:p>
    <w:p w14:paraId="6E5FF032" w14:textId="28E64931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Wadarta </w:t>
      </w:r>
      <w:r w:rsidR="00460FF7" w:rsidRPr="00286714">
        <w:rPr>
          <w:color w:val="000000" w:themeColor="text1"/>
        </w:rPr>
        <w:t>marxaladaha</w:t>
      </w:r>
      <w:r w:rsidRPr="00286714">
        <w:rPr>
          <w:color w:val="000000" w:themeColor="text1"/>
        </w:rPr>
        <w:t xml:space="preserve"> ku goonnida ah dacwo walba</w:t>
      </w:r>
    </w:p>
    <w:p w14:paraId="718E9E41" w14:textId="056D662C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Nooca ay dacwad</w:t>
      </w:r>
      <w:r w:rsidR="00460FF7" w:rsidRPr="00286714">
        <w:rPr>
          <w:color w:val="000000" w:themeColor="text1"/>
        </w:rPr>
        <w:t>d</w:t>
      </w:r>
      <w:r w:rsidRPr="00286714">
        <w:rPr>
          <w:color w:val="000000" w:themeColor="text1"/>
        </w:rPr>
        <w:t>u tahay</w:t>
      </w:r>
    </w:p>
    <w:p w14:paraId="075A19A1" w14:textId="6F6A560E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Xiriirka ka dhaxeeyo dadka ay dacwad</w:t>
      </w:r>
      <w:r w:rsidR="00460FF7" w:rsidRPr="00286714">
        <w:rPr>
          <w:color w:val="000000" w:themeColor="text1"/>
        </w:rPr>
        <w:t>d</w:t>
      </w:r>
      <w:r w:rsidRPr="00286714">
        <w:rPr>
          <w:color w:val="000000" w:themeColor="text1"/>
        </w:rPr>
        <w:t>u dhex taallo</w:t>
      </w:r>
    </w:p>
    <w:p w14:paraId="2695EC43" w14:textId="4FECEA2B" w:rsidR="002058BE" w:rsidRPr="00286714" w:rsidRDefault="0052183F">
      <w:pPr>
        <w:numPr>
          <w:ilvl w:val="0"/>
          <w:numId w:val="7"/>
        </w:numPr>
        <w:jc w:val="both"/>
        <w:rPr>
          <w:color w:val="000000" w:themeColor="text1"/>
        </w:rPr>
      </w:pPr>
      <w:r w:rsidRPr="00286714">
        <w:rPr>
          <w:color w:val="000000" w:themeColor="text1"/>
        </w:rPr>
        <w:t>Soo noqnoqoshada falka</w:t>
      </w:r>
      <w:r w:rsidR="00460FF7" w:rsidRPr="00286714">
        <w:rPr>
          <w:color w:val="000000" w:themeColor="text1"/>
        </w:rPr>
        <w:t xml:space="preserve"> laga soo dacwooday</w:t>
      </w:r>
    </w:p>
    <w:p w14:paraId="609597B6" w14:textId="4EE0546E" w:rsidR="002058BE" w:rsidRPr="00286714" w:rsidRDefault="0052183F">
      <w:pPr>
        <w:numPr>
          <w:ilvl w:val="0"/>
          <w:numId w:val="7"/>
        </w:num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Falal kale oo horay u dhacay</w:t>
      </w:r>
    </w:p>
    <w:p w14:paraId="65EA04FF" w14:textId="1B824723" w:rsidR="002058BE" w:rsidRPr="00286714" w:rsidRDefault="0052183F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Sida ku xusan xeerka 415.00, qofka waa laga qaadi karaa tallaabo maadaama la buriyay xeerka</w:t>
      </w:r>
      <w:r w:rsidR="00460FF7" w:rsidRPr="00286714">
        <w:rPr>
          <w:color w:val="000000" w:themeColor="text1"/>
        </w:rPr>
        <w:t xml:space="preserve"> –</w:t>
      </w:r>
      <w:r w:rsidRPr="00286714">
        <w:rPr>
          <w:color w:val="000000" w:themeColor="text1"/>
        </w:rPr>
        <w:t xml:space="preserve"> iyo</w:t>
      </w:r>
      <w:r w:rsidR="00131023" w:rsidRPr="00286714">
        <w:rPr>
          <w:color w:val="000000" w:themeColor="text1"/>
        </w:rPr>
        <w:t xml:space="preserve"> sidoo kale in fal xad-gudub ah lagu la kacay </w:t>
      </w:r>
      <w:r w:rsidRPr="00286714">
        <w:rPr>
          <w:color w:val="000000" w:themeColor="text1"/>
        </w:rPr>
        <w:t>dadka xuquuqdooda sida goonida ah loo dhowray</w:t>
      </w:r>
      <w:r w:rsidR="00131023" w:rsidRPr="00286714">
        <w:rPr>
          <w:color w:val="000000" w:themeColor="text1"/>
        </w:rPr>
        <w:t xml:space="preserve"> xitaa haddii falku uusan jebin xeerka</w:t>
      </w:r>
      <w:r w:rsidR="00C94390" w:rsidRPr="00286714">
        <w:rPr>
          <w:color w:val="000000" w:themeColor="text1"/>
        </w:rPr>
        <w:t xml:space="preserve">. </w:t>
      </w:r>
      <w:r w:rsidR="00D927DB" w:rsidRPr="00286714">
        <w:rPr>
          <w:color w:val="000000" w:themeColor="text1"/>
        </w:rPr>
        <w:t>Fadlan ogow iyadoo la raacayo sharciyada quseeyo asturidda xogta qofka kale, laguuma sheegi doono ama lagaala tashan maayo haddii tallaabo laga qaadayo qofkii aad ka soo dacwootay</w:t>
      </w:r>
      <w:r w:rsidR="00C94390" w:rsidRPr="00286714">
        <w:rPr>
          <w:color w:val="000000" w:themeColor="text1"/>
        </w:rPr>
        <w:t>.</w:t>
      </w:r>
    </w:p>
    <w:p w14:paraId="5DCE8958" w14:textId="7F0CA034" w:rsidR="002058BE" w:rsidRPr="00286714" w:rsidRDefault="00D927DB" w:rsidP="00D927DB">
      <w:pPr>
        <w:spacing w:after="160"/>
        <w:rPr>
          <w:color w:val="000000" w:themeColor="text1"/>
        </w:rPr>
      </w:pPr>
      <w:r w:rsidRPr="00286714">
        <w:rPr>
          <w:color w:val="000000" w:themeColor="text1"/>
        </w:rPr>
        <w:t>Markuu dhammaado baa</w:t>
      </w:r>
      <w:r w:rsidR="00460FF7" w:rsidRPr="00286714">
        <w:rPr>
          <w:color w:val="000000" w:themeColor="text1"/>
        </w:rPr>
        <w:t>ritaanka</w:t>
      </w:r>
      <w:r w:rsidRPr="00286714">
        <w:rPr>
          <w:color w:val="000000" w:themeColor="text1"/>
        </w:rPr>
        <w:t>, hawlihii baaritaanka waa la uruurin oo la qori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>Xog ururintan iyo qoridd</w:t>
      </w:r>
      <w:r w:rsidR="00460FF7" w:rsidRPr="00286714">
        <w:rPr>
          <w:color w:val="000000" w:themeColor="text1"/>
        </w:rPr>
        <w:t>aba waxaa ka mid noqonayo wararka xaqiiqda</w:t>
      </w:r>
      <w:r w:rsidRPr="00286714">
        <w:rPr>
          <w:color w:val="000000" w:themeColor="text1"/>
        </w:rPr>
        <w:t xml:space="preserve"> ahaa, go’aannada lagu ogaanayay in dacwa</w:t>
      </w:r>
      <w:r w:rsidR="00460FF7" w:rsidRPr="00286714">
        <w:rPr>
          <w:color w:val="000000" w:themeColor="text1"/>
        </w:rPr>
        <w:t>d</w:t>
      </w:r>
      <w:r w:rsidRPr="00286714">
        <w:rPr>
          <w:color w:val="000000" w:themeColor="text1"/>
        </w:rPr>
        <w:t>du sugan tahay, sidii dacwa</w:t>
      </w:r>
      <w:r w:rsidR="00460FF7" w:rsidRPr="00286714">
        <w:rPr>
          <w:color w:val="000000" w:themeColor="text1"/>
        </w:rPr>
        <w:t>d</w:t>
      </w:r>
      <w:r w:rsidRPr="00286714">
        <w:rPr>
          <w:color w:val="000000" w:themeColor="text1"/>
        </w:rPr>
        <w:t>da loo soo gunaanaday</w:t>
      </w:r>
      <w:r w:rsidR="007F2C8B" w:rsidRPr="00286714">
        <w:rPr>
          <w:color w:val="000000" w:themeColor="text1"/>
        </w:rPr>
        <w:t xml:space="preserve"> ee lagu go’aamiyay haddii uu dhacay fal xad-gudub ah</w:t>
      </w:r>
      <w:r w:rsidRPr="00286714">
        <w:rPr>
          <w:color w:val="000000" w:themeColor="text1"/>
        </w:rPr>
        <w:t>,</w:t>
      </w:r>
      <w:r w:rsidR="007F2C8B" w:rsidRPr="00286714">
        <w:rPr>
          <w:color w:val="000000" w:themeColor="text1"/>
        </w:rPr>
        <w:t xml:space="preserve"> iyo haddii caddeynta dacwad</w:t>
      </w:r>
      <w:r w:rsidR="00460FF7" w:rsidRPr="00286714">
        <w:rPr>
          <w:color w:val="000000" w:themeColor="text1"/>
        </w:rPr>
        <w:t>d</w:t>
      </w:r>
      <w:r w:rsidR="007F2C8B" w:rsidRPr="00286714">
        <w:rPr>
          <w:color w:val="000000" w:themeColor="text1"/>
        </w:rPr>
        <w:t>a la xaqiijiyay</w:t>
      </w:r>
      <w:r w:rsidR="00C94390" w:rsidRPr="00286714">
        <w:rPr>
          <w:color w:val="000000" w:themeColor="text1"/>
        </w:rPr>
        <w:t xml:space="preserve">. </w:t>
      </w:r>
      <w:r w:rsidR="007F2C8B" w:rsidRPr="00286714">
        <w:rPr>
          <w:color w:val="000000" w:themeColor="text1"/>
        </w:rPr>
        <w:t>Xogahan la ururiyay waxaa isticmaali doono waaxaha iyo shaqsiyaadka ku shaqada leh si loo go’aamiyo wixii tallaabo hor leh—haddiiba ay jiraan—ee la qaadi karo</w:t>
      </w:r>
      <w:r w:rsidR="00C94390" w:rsidRPr="00286714">
        <w:rPr>
          <w:color w:val="000000" w:themeColor="text1"/>
        </w:rPr>
        <w:t xml:space="preserve">. </w:t>
      </w:r>
      <w:r w:rsidR="007F2C8B" w:rsidRPr="00286714">
        <w:rPr>
          <w:color w:val="000000" w:themeColor="text1"/>
        </w:rPr>
        <w:t>Ogow, laguu ma soo sheegi doono wixii ciqaab ah ama wax-hagaajin ah ee la marsiiyo qofkii aad dacweysay</w:t>
      </w:r>
      <w:r w:rsidR="00C94390" w:rsidRPr="00286714">
        <w:rPr>
          <w:color w:val="000000" w:themeColor="text1"/>
        </w:rPr>
        <w:t xml:space="preserve">. </w:t>
      </w:r>
      <w:r w:rsidR="00341446" w:rsidRPr="00286714">
        <w:rPr>
          <w:color w:val="000000" w:themeColor="text1"/>
        </w:rPr>
        <w:t>Waxaad heli kartaa fursad aad kula kulantid qofkii dacwadda baarayay si aad ugala hadashid dacwad</w:t>
      </w:r>
      <w:r w:rsidR="00FE423C" w:rsidRPr="00286714">
        <w:rPr>
          <w:color w:val="000000" w:themeColor="text1"/>
        </w:rPr>
        <w:t>d</w:t>
      </w:r>
      <w:r w:rsidR="00341446" w:rsidRPr="00286714">
        <w:rPr>
          <w:color w:val="000000" w:themeColor="text1"/>
        </w:rPr>
        <w:t>a</w:t>
      </w:r>
      <w:r w:rsidR="00C94390" w:rsidRPr="00286714">
        <w:rPr>
          <w:color w:val="000000" w:themeColor="text1"/>
        </w:rPr>
        <w:t xml:space="preserve">. </w:t>
      </w:r>
      <w:r w:rsidR="00341446" w:rsidRPr="00286714">
        <w:rPr>
          <w:color w:val="000000" w:themeColor="text1"/>
        </w:rPr>
        <w:t>Haddii aad la kulmeysid, fadlan xasuusnow in xogta lagu la wadaagayo ay qeyb ahaan xakameeyeen sharciyada quseeyo asturidda xogta qofka kale iyo wixii u gooni ah qofkaas</w:t>
      </w:r>
      <w:r w:rsidR="00C94390" w:rsidRPr="00286714">
        <w:rPr>
          <w:color w:val="000000" w:themeColor="text1"/>
        </w:rPr>
        <w:t xml:space="preserve">. </w:t>
      </w:r>
    </w:p>
    <w:p w14:paraId="5777E596" w14:textId="62806636" w:rsidR="002058BE" w:rsidRPr="00286714" w:rsidRDefault="00FE423C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Waxaa jiri</w:t>
      </w:r>
      <w:r w:rsidR="00341446" w:rsidRPr="00286714">
        <w:rPr>
          <w:color w:val="000000" w:themeColor="text1"/>
        </w:rPr>
        <w:t xml:space="preserve"> karo waddooyin kale oo kuu furan ka dib markaad dacwo sameysid sida ka qeyb-galka kulamo dib-u-soo-kabasho ah</w:t>
      </w:r>
      <w:r w:rsidR="00C94390" w:rsidRPr="00286714">
        <w:rPr>
          <w:color w:val="000000" w:themeColor="text1"/>
        </w:rPr>
        <w:t xml:space="preserve">. </w:t>
      </w:r>
      <w:r w:rsidR="00341446" w:rsidRPr="00286714">
        <w:rPr>
          <w:color w:val="000000" w:themeColor="text1"/>
        </w:rPr>
        <w:t>Kulamadaan qasab kuguma ahan, mana loo baahnaan doono marxalad walba – laakiin laga yaabee in lagu siiyo fursad aad uga qeyb-gashid</w:t>
      </w:r>
      <w:r w:rsidR="00C94390" w:rsidRPr="00286714">
        <w:rPr>
          <w:color w:val="000000" w:themeColor="text1"/>
        </w:rPr>
        <w:t xml:space="preserve">.  </w:t>
      </w:r>
    </w:p>
    <w:p w14:paraId="2DAF858F" w14:textId="72DE0FDD" w:rsidR="002058BE" w:rsidRPr="00286714" w:rsidRDefault="00341446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  <w:u w:val="single"/>
        </w:rPr>
        <w:t>Ka warran aargoosi</w:t>
      </w:r>
      <w:r w:rsidR="00C94390" w:rsidRPr="00286714">
        <w:rPr>
          <w:color w:val="000000" w:themeColor="text1"/>
        </w:rPr>
        <w:t>?</w:t>
      </w:r>
      <w:r w:rsidRPr="00286714">
        <w:rPr>
          <w:color w:val="000000" w:themeColor="text1"/>
        </w:rPr>
        <w:t xml:space="preserve"> </w:t>
      </w:r>
    </w:p>
    <w:p w14:paraId="41A37F2A" w14:textId="3DC189A8" w:rsidR="002058BE" w:rsidRPr="00286714" w:rsidRDefault="00D1346C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>Degmadu marnaba ma oggola aargoosasho ka dhan ah qof, tusaale ahaan, dacwo buuxiyay, ama tabasho soo gudbiyay, ama kaalmeeyay qof dacwo buuxiyay, ama ka qeyb galay baaritaan</w:t>
      </w:r>
      <w:r w:rsidR="00C94390" w:rsidRPr="00286714">
        <w:rPr>
          <w:color w:val="000000" w:themeColor="text1"/>
        </w:rPr>
        <w:t xml:space="preserve">. </w:t>
      </w:r>
      <w:r w:rsidRPr="00286714">
        <w:rPr>
          <w:color w:val="000000" w:themeColor="text1"/>
        </w:rPr>
        <w:t xml:space="preserve">Tusaalayaal ah aargoosasho waxaa ka mid ah cago-jugleyn hor leh ama qashqashaad, in la </w:t>
      </w:r>
      <w:r w:rsidRPr="00286714">
        <w:rPr>
          <w:color w:val="000000" w:themeColor="text1"/>
        </w:rPr>
        <w:lastRenderedPageBreak/>
        <w:t xml:space="preserve">sameeyo </w:t>
      </w:r>
      <w:r w:rsidR="00FE423C" w:rsidRPr="00286714">
        <w:rPr>
          <w:color w:val="000000" w:themeColor="text1"/>
        </w:rPr>
        <w:t>fal</w:t>
      </w:r>
      <w:r w:rsidRPr="00286714">
        <w:rPr>
          <w:color w:val="000000" w:themeColor="text1"/>
        </w:rPr>
        <w:t xml:space="preserve"> ama lagu gooddiyo sameynta </w:t>
      </w:r>
      <w:r w:rsidR="00FE423C" w:rsidRPr="00286714">
        <w:rPr>
          <w:color w:val="000000" w:themeColor="text1"/>
        </w:rPr>
        <w:t>fal</w:t>
      </w:r>
      <w:r w:rsidRPr="00286714">
        <w:rPr>
          <w:color w:val="000000" w:themeColor="text1"/>
        </w:rPr>
        <w:t xml:space="preserve"> xun oo ka dhan ah qofka (waxaa ka mid ah </w:t>
      </w:r>
      <w:r w:rsidR="00FE423C" w:rsidRPr="00286714">
        <w:rPr>
          <w:color w:val="000000" w:themeColor="text1"/>
        </w:rPr>
        <w:t>fal</w:t>
      </w:r>
      <w:r w:rsidRPr="00286714">
        <w:rPr>
          <w:color w:val="000000" w:themeColor="text1"/>
        </w:rPr>
        <w:t xml:space="preserve"> qofka dacwoonayo u keeni karo dhib weyn), ama ficillo qofka ka baajin karo inuu buuxiyo dacwo</w:t>
      </w:r>
      <w:r w:rsidR="00FE423C" w:rsidRPr="00286714">
        <w:rPr>
          <w:color w:val="000000" w:themeColor="text1"/>
        </w:rPr>
        <w:t>.</w:t>
      </w:r>
    </w:p>
    <w:p w14:paraId="38523B49" w14:textId="37DB4176" w:rsidR="002058BE" w:rsidRPr="00286714" w:rsidRDefault="00D1346C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Aargoosasho </w:t>
      </w:r>
      <w:r w:rsidR="006E3BD1" w:rsidRPr="00286714">
        <w:rPr>
          <w:color w:val="000000" w:themeColor="text1"/>
        </w:rPr>
        <w:t>looma yaqaan fal shaqada</w:t>
      </w:r>
      <w:r w:rsidRPr="00286714">
        <w:rPr>
          <w:color w:val="000000" w:themeColor="text1"/>
        </w:rPr>
        <w:t xml:space="preserve"> </w:t>
      </w:r>
      <w:r w:rsidR="008C0712" w:rsidRPr="00286714">
        <w:rPr>
          <w:color w:val="000000" w:themeColor="text1"/>
        </w:rPr>
        <w:t xml:space="preserve">la xiriiro ama mid </w:t>
      </w:r>
      <w:r w:rsidR="006E3BD1" w:rsidRPr="00286714">
        <w:rPr>
          <w:color w:val="000000" w:themeColor="text1"/>
        </w:rPr>
        <w:t>iskoolka</w:t>
      </w:r>
      <w:r w:rsidR="008C0712" w:rsidRPr="00286714">
        <w:rPr>
          <w:color w:val="000000" w:themeColor="text1"/>
        </w:rPr>
        <w:t xml:space="preserve"> la xiriiro </w:t>
      </w:r>
      <w:r w:rsidRPr="00286714">
        <w:rPr>
          <w:color w:val="000000" w:themeColor="text1"/>
        </w:rPr>
        <w:t>maadaama ay</w:t>
      </w:r>
      <w:r w:rsidR="008C0712" w:rsidRPr="00286714">
        <w:rPr>
          <w:color w:val="000000" w:themeColor="text1"/>
        </w:rPr>
        <w:t xml:space="preserve"> falalkan</w:t>
      </w:r>
      <w:r w:rsidRPr="00286714">
        <w:rPr>
          <w:color w:val="000000" w:themeColor="text1"/>
        </w:rPr>
        <w:t xml:space="preserve"> </w:t>
      </w:r>
      <w:r w:rsidR="006E3BD1" w:rsidRPr="00286714">
        <w:rPr>
          <w:color w:val="000000" w:themeColor="text1"/>
        </w:rPr>
        <w:t>iskooda u dhici kareen</w:t>
      </w:r>
      <w:r w:rsidRPr="00286714">
        <w:rPr>
          <w:color w:val="000000" w:themeColor="text1"/>
        </w:rPr>
        <w:t xml:space="preserve"> ha </w:t>
      </w:r>
      <w:r w:rsidR="008C0712" w:rsidRPr="00286714">
        <w:rPr>
          <w:color w:val="000000" w:themeColor="text1"/>
        </w:rPr>
        <w:t>jirto dacwad la buuxiyay ama yaysan jirin,e</w:t>
      </w:r>
      <w:r w:rsidR="00C94390" w:rsidRPr="00286714">
        <w:rPr>
          <w:color w:val="000000" w:themeColor="text1"/>
        </w:rPr>
        <w:t>.</w:t>
      </w:r>
    </w:p>
    <w:p w14:paraId="45B92EDE" w14:textId="0B43156A" w:rsidR="002058BE" w:rsidRPr="00286714" w:rsidRDefault="008C0712">
      <w:pPr>
        <w:spacing w:after="160"/>
        <w:jc w:val="both"/>
        <w:rPr>
          <w:color w:val="000000" w:themeColor="text1"/>
        </w:rPr>
      </w:pPr>
      <w:r w:rsidRPr="00286714">
        <w:rPr>
          <w:color w:val="000000" w:themeColor="text1"/>
        </w:rPr>
        <w:t xml:space="preserve">Haddii aad isleedahay waxaa kugu socoto aargoosasho, waa qasab inaad si dhaqso leh arrinkan ugu sheegtid EEO </w:t>
      </w:r>
      <w:r w:rsidR="006E3BD1" w:rsidRPr="00286714">
        <w:rPr>
          <w:color w:val="000000" w:themeColor="text1"/>
        </w:rPr>
        <w:t>ama</w:t>
      </w:r>
      <w:r w:rsidRPr="00286714">
        <w:rPr>
          <w:color w:val="000000" w:themeColor="text1"/>
        </w:rPr>
        <w:t xml:space="preserve"> Masuulka Maamulaha ah</w:t>
      </w:r>
      <w:r w:rsidR="00C94390" w:rsidRPr="00286714">
        <w:rPr>
          <w:color w:val="000000" w:themeColor="text1"/>
        </w:rPr>
        <w:t xml:space="preserve">. </w:t>
      </w:r>
      <w:r w:rsidR="00F91D25" w:rsidRPr="00286714">
        <w:rPr>
          <w:color w:val="000000" w:themeColor="text1"/>
        </w:rPr>
        <w:t>Tabashada quseysa aargoosashada waxaa loo baari doonaa, oo loo qiimeyn doonaa</w:t>
      </w:r>
      <w:r w:rsidR="006E3BD1" w:rsidRPr="00286714">
        <w:rPr>
          <w:color w:val="000000" w:themeColor="text1"/>
        </w:rPr>
        <w:t>,</w:t>
      </w:r>
      <w:r w:rsidR="00F91D25" w:rsidRPr="00286714">
        <w:rPr>
          <w:color w:val="000000" w:themeColor="text1"/>
        </w:rPr>
        <w:t xml:space="preserve"> sida ugu dhaqsaha badan – waxaana loola dhaqmi mid ka soocan dacwad</w:t>
      </w:r>
      <w:r w:rsidR="006E3BD1" w:rsidRPr="00286714">
        <w:rPr>
          <w:color w:val="000000" w:themeColor="text1"/>
        </w:rPr>
        <w:t>d</w:t>
      </w:r>
      <w:r w:rsidR="00F91D25" w:rsidRPr="00286714">
        <w:rPr>
          <w:color w:val="000000" w:themeColor="text1"/>
        </w:rPr>
        <w:t>ii horey u socotay</w:t>
      </w:r>
      <w:r w:rsidR="00C94390" w:rsidRPr="00286714">
        <w:rPr>
          <w:color w:val="000000" w:themeColor="text1"/>
        </w:rPr>
        <w:t xml:space="preserve">. </w:t>
      </w:r>
      <w:r w:rsidR="00780D56" w:rsidRPr="00286714">
        <w:rPr>
          <w:color w:val="000000" w:themeColor="text1"/>
        </w:rPr>
        <w:t xml:space="preserve">Baaritaanka waa la diiwaan-gelin doonaa, waxaana loo isticmaali doonaa markii la go’aansanayo haddii tallaabo la qaadayo </w:t>
      </w:r>
      <w:r w:rsidR="00C94390" w:rsidRPr="00286714">
        <w:rPr>
          <w:color w:val="000000" w:themeColor="text1"/>
        </w:rPr>
        <w:t xml:space="preserve">. </w:t>
      </w:r>
      <w:r w:rsidR="00780D56" w:rsidRPr="00286714">
        <w:rPr>
          <w:color w:val="000000" w:themeColor="text1"/>
        </w:rPr>
        <w:t>Sida natiijada ka soo baxday baaritaannad</w:t>
      </w:r>
      <w:r w:rsidR="00286714" w:rsidRPr="00286714">
        <w:rPr>
          <w:color w:val="000000" w:themeColor="text1"/>
        </w:rPr>
        <w:t>ii kale</w:t>
      </w:r>
      <w:r w:rsidR="00780D56" w:rsidRPr="00286714">
        <w:rPr>
          <w:color w:val="000000" w:themeColor="text1"/>
        </w:rPr>
        <w:t xml:space="preserve"> oo kale, degmada SPPS ma oggola in la sheego faahfaahinta dacwa</w:t>
      </w:r>
      <w:r w:rsidR="00286714" w:rsidRPr="00286714">
        <w:rPr>
          <w:color w:val="000000" w:themeColor="text1"/>
        </w:rPr>
        <w:t>d</w:t>
      </w:r>
      <w:r w:rsidR="00780D56" w:rsidRPr="00286714">
        <w:rPr>
          <w:color w:val="000000" w:themeColor="text1"/>
        </w:rPr>
        <w:t xml:space="preserve">dan ee quseeya wixii tallaabo ah ama edbin ah ee la sameeyay iyadoo la eegayo shuruucda la xiriiro asturidda xogta </w:t>
      </w:r>
      <w:r w:rsidR="00286714" w:rsidRPr="00286714">
        <w:rPr>
          <w:color w:val="000000" w:themeColor="text1"/>
        </w:rPr>
        <w:t>shakhsiga</w:t>
      </w:r>
      <w:r w:rsidR="00780D56" w:rsidRPr="00286714">
        <w:rPr>
          <w:color w:val="000000" w:themeColor="text1"/>
        </w:rPr>
        <w:t xml:space="preserve"> kale</w:t>
      </w:r>
      <w:r w:rsidR="00C94390" w:rsidRPr="00286714">
        <w:rPr>
          <w:color w:val="000000" w:themeColor="text1"/>
        </w:rPr>
        <w:t>.</w:t>
      </w:r>
    </w:p>
    <w:sectPr w:rsidR="002058BE" w:rsidRPr="0028671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9629" w14:textId="77777777" w:rsidR="00493587" w:rsidRDefault="00493587">
      <w:pPr>
        <w:spacing w:line="240" w:lineRule="auto"/>
      </w:pPr>
      <w:r>
        <w:separator/>
      </w:r>
    </w:p>
  </w:endnote>
  <w:endnote w:type="continuationSeparator" w:id="0">
    <w:p w14:paraId="311EFA82" w14:textId="77777777" w:rsidR="00493587" w:rsidRDefault="00493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5570" w14:textId="77777777" w:rsidR="00C94390" w:rsidRDefault="00C94390">
    <w:pPr>
      <w:jc w:val="right"/>
    </w:pPr>
    <w:r>
      <w:fldChar w:fldCharType="begin"/>
    </w:r>
    <w:r>
      <w:instrText>PAGE</w:instrText>
    </w:r>
    <w:r>
      <w:fldChar w:fldCharType="separate"/>
    </w:r>
    <w:r w:rsidR="002867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763C" w14:textId="77777777" w:rsidR="00493587" w:rsidRDefault="00493587">
      <w:pPr>
        <w:spacing w:line="240" w:lineRule="auto"/>
      </w:pPr>
      <w:r>
        <w:separator/>
      </w:r>
    </w:p>
  </w:footnote>
  <w:footnote w:type="continuationSeparator" w:id="0">
    <w:p w14:paraId="6B5731A9" w14:textId="77777777" w:rsidR="00493587" w:rsidRDefault="00493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5EF6" w14:textId="77777777" w:rsidR="00C94390" w:rsidRDefault="00C94390">
    <w:pPr>
      <w:spacing w:after="160"/>
    </w:pPr>
    <w:r>
      <w:rPr>
        <w:b/>
        <w:noProof/>
        <w:lang w:val="en-US"/>
      </w:rPr>
      <w:drawing>
        <wp:inline distT="114300" distB="114300" distL="114300" distR="114300" wp14:anchorId="5C6908D3" wp14:editId="44845E65">
          <wp:extent cx="1813257" cy="9953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257" cy="995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40FC"/>
    <w:multiLevelType w:val="multilevel"/>
    <w:tmpl w:val="94B21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7218C"/>
    <w:multiLevelType w:val="multilevel"/>
    <w:tmpl w:val="4C966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3628AF"/>
    <w:multiLevelType w:val="multilevel"/>
    <w:tmpl w:val="E88E3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717E82"/>
    <w:multiLevelType w:val="multilevel"/>
    <w:tmpl w:val="4816D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2D68C6"/>
    <w:multiLevelType w:val="multilevel"/>
    <w:tmpl w:val="A8740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5358FC"/>
    <w:multiLevelType w:val="multilevel"/>
    <w:tmpl w:val="F4284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504882"/>
    <w:multiLevelType w:val="multilevel"/>
    <w:tmpl w:val="BE822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BE"/>
    <w:rsid w:val="00001BBB"/>
    <w:rsid w:val="00054FC8"/>
    <w:rsid w:val="00066772"/>
    <w:rsid w:val="000A7034"/>
    <w:rsid w:val="000E70FD"/>
    <w:rsid w:val="000E7B7B"/>
    <w:rsid w:val="000F033A"/>
    <w:rsid w:val="00131023"/>
    <w:rsid w:val="00166E47"/>
    <w:rsid w:val="001A4B92"/>
    <w:rsid w:val="001D4526"/>
    <w:rsid w:val="001E0A21"/>
    <w:rsid w:val="002058BE"/>
    <w:rsid w:val="002144BF"/>
    <w:rsid w:val="002212C7"/>
    <w:rsid w:val="002815C0"/>
    <w:rsid w:val="00286714"/>
    <w:rsid w:val="002C00F7"/>
    <w:rsid w:val="002D6B9A"/>
    <w:rsid w:val="003150C4"/>
    <w:rsid w:val="00341446"/>
    <w:rsid w:val="00342A96"/>
    <w:rsid w:val="003D7783"/>
    <w:rsid w:val="004039FF"/>
    <w:rsid w:val="00410907"/>
    <w:rsid w:val="0041310B"/>
    <w:rsid w:val="00420824"/>
    <w:rsid w:val="004368C9"/>
    <w:rsid w:val="00447016"/>
    <w:rsid w:val="00460FF7"/>
    <w:rsid w:val="00493587"/>
    <w:rsid w:val="0052183F"/>
    <w:rsid w:val="00543E62"/>
    <w:rsid w:val="00554071"/>
    <w:rsid w:val="005F21C8"/>
    <w:rsid w:val="00600A03"/>
    <w:rsid w:val="006170B5"/>
    <w:rsid w:val="006177C4"/>
    <w:rsid w:val="0064699F"/>
    <w:rsid w:val="00646F2C"/>
    <w:rsid w:val="006609E6"/>
    <w:rsid w:val="006A0140"/>
    <w:rsid w:val="006A6F8A"/>
    <w:rsid w:val="006D30D4"/>
    <w:rsid w:val="006E3BD1"/>
    <w:rsid w:val="00780D56"/>
    <w:rsid w:val="00781E12"/>
    <w:rsid w:val="007C277A"/>
    <w:rsid w:val="007E64ED"/>
    <w:rsid w:val="007F2C8B"/>
    <w:rsid w:val="00823DCF"/>
    <w:rsid w:val="00844CA1"/>
    <w:rsid w:val="00872D74"/>
    <w:rsid w:val="00876D8A"/>
    <w:rsid w:val="008C0712"/>
    <w:rsid w:val="008D029D"/>
    <w:rsid w:val="008D35C8"/>
    <w:rsid w:val="00901AC2"/>
    <w:rsid w:val="0094323E"/>
    <w:rsid w:val="009575BB"/>
    <w:rsid w:val="00976889"/>
    <w:rsid w:val="00986E09"/>
    <w:rsid w:val="009A692A"/>
    <w:rsid w:val="009C7FC3"/>
    <w:rsid w:val="009D75DE"/>
    <w:rsid w:val="00A16927"/>
    <w:rsid w:val="00A61F02"/>
    <w:rsid w:val="00A87B0F"/>
    <w:rsid w:val="00AE5764"/>
    <w:rsid w:val="00B42F5E"/>
    <w:rsid w:val="00B50B21"/>
    <w:rsid w:val="00B60CA9"/>
    <w:rsid w:val="00B86385"/>
    <w:rsid w:val="00C457C9"/>
    <w:rsid w:val="00C526CB"/>
    <w:rsid w:val="00C93471"/>
    <w:rsid w:val="00C94390"/>
    <w:rsid w:val="00CA708E"/>
    <w:rsid w:val="00CC6EAF"/>
    <w:rsid w:val="00CD4D3F"/>
    <w:rsid w:val="00D1346C"/>
    <w:rsid w:val="00D311CF"/>
    <w:rsid w:val="00D31D7C"/>
    <w:rsid w:val="00D46F41"/>
    <w:rsid w:val="00D927DB"/>
    <w:rsid w:val="00DC162A"/>
    <w:rsid w:val="00DD4A6B"/>
    <w:rsid w:val="00E137C3"/>
    <w:rsid w:val="00E32E1B"/>
    <w:rsid w:val="00E6468F"/>
    <w:rsid w:val="00E86EDE"/>
    <w:rsid w:val="00EE780C"/>
    <w:rsid w:val="00F2607C"/>
    <w:rsid w:val="00F34C09"/>
    <w:rsid w:val="00F5284E"/>
    <w:rsid w:val="00F5634A"/>
    <w:rsid w:val="00F91D25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FC0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dE3OZ7L1cf8_p49Bjmjbt5w1bwDakTB/view" TargetMode="External"/><Relationship Id="rId13" Type="http://schemas.openxmlformats.org/officeDocument/2006/relationships/hyperlink" Target="https://commedspps.co1.qualtrics.com/jfe/form/SV_9LfKfQGijDLwDq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ps.org/cms/lib/MN01910242/Centricity/Domain/13187/415%20Discrimination%20Harassment%20Violence%20and%20Retaliation%20Policy%206-18-2019.pdf" TargetMode="External"/><Relationship Id="rId12" Type="http://schemas.openxmlformats.org/officeDocument/2006/relationships/hyperlink" Target="https://drive.google.com/file/d/1udE3OZ7L1cf8_p49Bjmjbt5w1bwDakTB/vie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edspps.co1.qualtrics.com/jfe/form/SV_9LfKfQGijDLwDq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edspps.co1.qualtrics.com/jfe/form/SV_9LfKfQGijDLwDqd" TargetMode="External"/><Relationship Id="rId10" Type="http://schemas.openxmlformats.org/officeDocument/2006/relationships/hyperlink" Target="https://commedspps.co1.qualtrics.com/jfe/form/SV_9LfKfQGijDLwDq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ps.org/policy" TargetMode="External"/><Relationship Id="rId14" Type="http://schemas.openxmlformats.org/officeDocument/2006/relationships/hyperlink" Target="https://commedspps.co1.qualtrics.com/jfe/form/SV_9LfKfQGijDLwDq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2403</Words>
  <Characters>11585</Characters>
  <Application>Microsoft Office Word</Application>
  <DocSecurity>0</DocSecurity>
  <Lines>304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2019-09-23T13:39:00Z</dcterms:created>
  <dcterms:modified xsi:type="dcterms:W3CDTF">2019-09-23T13:39:00Z</dcterms:modified>
</cp:coreProperties>
</file>